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D0" w:rsidRPr="00D67819" w:rsidRDefault="00016501" w:rsidP="00127033">
      <w:pPr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Regulamin dot.</w:t>
      </w:r>
      <w:r w:rsidR="002E3ED0" w:rsidRPr="00D67819">
        <w:rPr>
          <w:rFonts w:ascii="Tahoma" w:hAnsi="Tahoma" w:cs="Tahoma"/>
          <w:b/>
          <w:sz w:val="24"/>
        </w:rPr>
        <w:t xml:space="preserve"> służbow</w:t>
      </w:r>
      <w:r>
        <w:rPr>
          <w:rFonts w:ascii="Tahoma" w:hAnsi="Tahoma" w:cs="Tahoma"/>
          <w:b/>
          <w:sz w:val="24"/>
        </w:rPr>
        <w:t>ych wyjazdów</w:t>
      </w:r>
      <w:r w:rsidR="002E3ED0" w:rsidRPr="00D67819">
        <w:rPr>
          <w:rFonts w:ascii="Tahoma" w:hAnsi="Tahoma" w:cs="Tahoma"/>
          <w:b/>
          <w:sz w:val="24"/>
        </w:rPr>
        <w:t xml:space="preserve"> zagraniczn</w:t>
      </w:r>
      <w:r>
        <w:rPr>
          <w:rFonts w:ascii="Tahoma" w:hAnsi="Tahoma" w:cs="Tahoma"/>
          <w:b/>
          <w:sz w:val="24"/>
        </w:rPr>
        <w:t>ych</w:t>
      </w:r>
      <w:r w:rsidR="002E3ED0" w:rsidRPr="00D67819">
        <w:rPr>
          <w:rFonts w:ascii="Tahoma" w:hAnsi="Tahoma" w:cs="Tahoma"/>
          <w:b/>
          <w:sz w:val="24"/>
        </w:rPr>
        <w:t xml:space="preserve"> – delegacj</w:t>
      </w:r>
      <w:r>
        <w:rPr>
          <w:rFonts w:ascii="Tahoma" w:hAnsi="Tahoma" w:cs="Tahoma"/>
          <w:b/>
          <w:sz w:val="24"/>
        </w:rPr>
        <w:t>i</w:t>
      </w:r>
    </w:p>
    <w:p w:rsidR="002E3ED0" w:rsidRDefault="002E3ED0" w:rsidP="00700226">
      <w:pPr>
        <w:spacing w:after="0"/>
        <w:jc w:val="center"/>
        <w:rPr>
          <w:rFonts w:ascii="Tahoma" w:hAnsi="Tahoma" w:cs="Tahoma"/>
          <w:b/>
          <w:sz w:val="24"/>
        </w:rPr>
      </w:pPr>
      <w:r w:rsidRPr="00D67819">
        <w:rPr>
          <w:rFonts w:ascii="Tahoma" w:hAnsi="Tahoma" w:cs="Tahoma"/>
          <w:b/>
          <w:sz w:val="24"/>
        </w:rPr>
        <w:t>w Akademii Techniczno-Humanistycznej w Bielsku-Białej</w:t>
      </w:r>
    </w:p>
    <w:p w:rsidR="00016501" w:rsidRDefault="00016501" w:rsidP="00700226">
      <w:pPr>
        <w:spacing w:after="0"/>
        <w:jc w:val="center"/>
        <w:rPr>
          <w:rFonts w:ascii="Tahoma" w:hAnsi="Tahoma" w:cs="Tahoma"/>
          <w:b/>
          <w:sz w:val="24"/>
        </w:rPr>
      </w:pPr>
    </w:p>
    <w:p w:rsidR="00E62552" w:rsidRDefault="00E62552" w:rsidP="00127033">
      <w:pPr>
        <w:spacing w:after="0"/>
        <w:rPr>
          <w:rFonts w:ascii="Tahoma" w:hAnsi="Tahoma" w:cs="Tahoma"/>
          <w:b/>
          <w:sz w:val="24"/>
        </w:rPr>
      </w:pPr>
    </w:p>
    <w:p w:rsidR="00297242" w:rsidRPr="00B93A78" w:rsidRDefault="00297242" w:rsidP="00B93A78">
      <w:pPr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§</w:t>
      </w:r>
      <w:r w:rsidRPr="00297242">
        <w:rPr>
          <w:rFonts w:ascii="Tahoma" w:hAnsi="Tahoma" w:cs="Tahoma"/>
          <w:b/>
          <w:sz w:val="24"/>
        </w:rPr>
        <w:t>1</w:t>
      </w:r>
      <w:r>
        <w:rPr>
          <w:rFonts w:ascii="Tahoma" w:hAnsi="Tahoma" w:cs="Tahoma"/>
          <w:b/>
          <w:sz w:val="24"/>
        </w:rPr>
        <w:t>.</w:t>
      </w:r>
    </w:p>
    <w:p w:rsidR="00297242" w:rsidRPr="00590C00" w:rsidRDefault="00297242" w:rsidP="00297242">
      <w:pPr>
        <w:spacing w:after="0"/>
        <w:rPr>
          <w:rFonts w:ascii="Tahoma" w:hAnsi="Tahoma" w:cs="Tahoma"/>
        </w:rPr>
      </w:pPr>
      <w:r w:rsidRPr="00590C00">
        <w:rPr>
          <w:rFonts w:ascii="Tahoma" w:hAnsi="Tahoma" w:cs="Tahoma"/>
        </w:rPr>
        <w:t>Ilekroć w Regulaminie jest mowa o:</w:t>
      </w:r>
    </w:p>
    <w:p w:rsidR="00AD3EAD" w:rsidRPr="00AD3EAD" w:rsidRDefault="00297242" w:rsidP="00AD3EAD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AD3EAD">
        <w:rPr>
          <w:rFonts w:ascii="Tahoma" w:hAnsi="Tahoma" w:cs="Tahoma"/>
        </w:rPr>
        <w:t>ATH – należy przez to rozumieć Akademię Techniczno</w:t>
      </w:r>
      <w:r w:rsidR="00AD3EAD" w:rsidRPr="00AD3EAD">
        <w:rPr>
          <w:rFonts w:ascii="Tahoma" w:hAnsi="Tahoma" w:cs="Tahoma"/>
        </w:rPr>
        <w:t>-</w:t>
      </w:r>
      <w:r w:rsidRPr="00AD3EAD">
        <w:rPr>
          <w:rFonts w:ascii="Tahoma" w:hAnsi="Tahoma" w:cs="Tahoma"/>
        </w:rPr>
        <w:t>Humanistyczną w Bielsku-Białej;</w:t>
      </w:r>
    </w:p>
    <w:p w:rsidR="00AD3EAD" w:rsidRPr="00AD3EAD" w:rsidRDefault="00016501" w:rsidP="00AD3EAD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proofErr w:type="spellStart"/>
      <w:r w:rsidRPr="00AD3EAD">
        <w:rPr>
          <w:rFonts w:ascii="Tahoma" w:hAnsi="Tahoma" w:cs="Tahoma"/>
        </w:rPr>
        <w:t>DNiZW</w:t>
      </w:r>
      <w:proofErr w:type="spellEnd"/>
      <w:r w:rsidR="00AD3EAD" w:rsidRPr="00AD3EAD">
        <w:rPr>
          <w:rFonts w:ascii="Tahoma" w:hAnsi="Tahoma" w:cs="Tahoma"/>
        </w:rPr>
        <w:t xml:space="preserve"> – należy przez to rozumieć Dział Nauki i Współpracy Zewnętrznej ATH;</w:t>
      </w:r>
    </w:p>
    <w:p w:rsidR="00AD3EAD" w:rsidRPr="00AD3EAD" w:rsidRDefault="00590C00" w:rsidP="00AD3EAD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osobie delegowanej lub </w:t>
      </w:r>
      <w:r w:rsidR="00AD3EAD" w:rsidRPr="00AD3EAD">
        <w:rPr>
          <w:rFonts w:ascii="Tahoma" w:hAnsi="Tahoma" w:cs="Tahoma"/>
        </w:rPr>
        <w:t>delegowany</w:t>
      </w:r>
      <w:r>
        <w:rPr>
          <w:rFonts w:ascii="Tahoma" w:hAnsi="Tahoma" w:cs="Tahoma"/>
        </w:rPr>
        <w:t>m</w:t>
      </w:r>
      <w:r w:rsidR="00AD3EAD" w:rsidRPr="00AD3EAD">
        <w:rPr>
          <w:rFonts w:ascii="Tahoma" w:hAnsi="Tahoma" w:cs="Tahoma"/>
        </w:rPr>
        <w:t>/</w:t>
      </w:r>
      <w:r>
        <w:rPr>
          <w:rFonts w:ascii="Tahoma" w:hAnsi="Tahoma" w:cs="Tahoma"/>
        </w:rPr>
        <w:t>ej</w:t>
      </w:r>
      <w:r w:rsidR="00AD3EAD" w:rsidRPr="00AD3EAD">
        <w:rPr>
          <w:rFonts w:ascii="Tahoma" w:hAnsi="Tahoma" w:cs="Tahoma"/>
        </w:rPr>
        <w:t xml:space="preserve"> – należy przez to rozumieć pracownik</w:t>
      </w:r>
      <w:r w:rsidR="00AD3EAD">
        <w:rPr>
          <w:rFonts w:ascii="Tahoma" w:hAnsi="Tahoma" w:cs="Tahoma"/>
        </w:rPr>
        <w:t>a</w:t>
      </w:r>
      <w:r w:rsidR="00AD3EAD" w:rsidRPr="00AD3EAD">
        <w:rPr>
          <w:rFonts w:ascii="Tahoma" w:hAnsi="Tahoma" w:cs="Tahoma"/>
        </w:rPr>
        <w:t xml:space="preserve"> ATH, który przez ograniczony okres wykonuje swoją pracę na terytorium innego państwa członkowskiego niż państwa, w którym pracuje;</w:t>
      </w:r>
    </w:p>
    <w:p w:rsidR="00AD3EAD" w:rsidRDefault="00AD3EAD" w:rsidP="00AD3EAD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Rozporządzeni</w:t>
      </w:r>
      <w:r w:rsidR="00590C00">
        <w:rPr>
          <w:rFonts w:ascii="Tahoma" w:hAnsi="Tahoma" w:cs="Tahoma"/>
        </w:rPr>
        <w:t>u</w:t>
      </w:r>
      <w:r w:rsidRPr="00AD3EAD">
        <w:rPr>
          <w:rFonts w:ascii="Tahoma" w:hAnsi="Tahoma" w:cs="Tahoma"/>
        </w:rPr>
        <w:t xml:space="preserve"> </w:t>
      </w:r>
      <w:proofErr w:type="spellStart"/>
      <w:r w:rsidRPr="00AD3EAD">
        <w:rPr>
          <w:rFonts w:ascii="Tahoma" w:hAnsi="Tahoma" w:cs="Tahoma"/>
        </w:rPr>
        <w:t>MPiPS</w:t>
      </w:r>
      <w:proofErr w:type="spellEnd"/>
      <w:r w:rsidRPr="00AD3EAD">
        <w:rPr>
          <w:rFonts w:ascii="Tahoma" w:hAnsi="Tahoma" w:cs="Tahoma"/>
        </w:rPr>
        <w:t xml:space="preserve"> – należy przez to rozumieć Rozporządzeni</w:t>
      </w:r>
      <w:r>
        <w:rPr>
          <w:rFonts w:ascii="Tahoma" w:hAnsi="Tahoma" w:cs="Tahoma"/>
        </w:rPr>
        <w:t>e</w:t>
      </w:r>
      <w:r w:rsidRPr="00AD3EAD">
        <w:rPr>
          <w:rFonts w:ascii="Tahoma" w:hAnsi="Tahoma" w:cs="Tahoma"/>
        </w:rPr>
        <w:t xml:space="preserve"> Ministra Pracy i Polityki Społecznej z dnia 29 stycznia 2013 r. w sprawie należności przysługujących pracownikowi zatrudnionemu w państwowej lub samorządowej jednostce sfery budżetowej z tytułu podróży służbowej (Dz.U. 2013 poz. 167, z </w:t>
      </w:r>
      <w:proofErr w:type="spellStart"/>
      <w:r w:rsidRPr="00AD3EAD">
        <w:rPr>
          <w:rFonts w:ascii="Tahoma" w:hAnsi="Tahoma" w:cs="Tahoma"/>
        </w:rPr>
        <w:t>późn</w:t>
      </w:r>
      <w:proofErr w:type="spellEnd"/>
      <w:r w:rsidRPr="00AD3EAD">
        <w:rPr>
          <w:rFonts w:ascii="Tahoma" w:hAnsi="Tahoma" w:cs="Tahoma"/>
        </w:rPr>
        <w:t>. zm.)</w:t>
      </w:r>
      <w:r w:rsidR="00590C00">
        <w:rPr>
          <w:rFonts w:ascii="Tahoma" w:hAnsi="Tahoma" w:cs="Tahoma"/>
        </w:rPr>
        <w:t>;</w:t>
      </w:r>
    </w:p>
    <w:p w:rsidR="00590C00" w:rsidRPr="00590C00" w:rsidRDefault="00590C00" w:rsidP="00590C00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wyjeździe zagranicznym – należy przez to rozumieć </w:t>
      </w:r>
      <w:r w:rsidRPr="00590C00">
        <w:rPr>
          <w:rFonts w:ascii="Tahoma" w:hAnsi="Tahoma" w:cs="Tahoma"/>
        </w:rPr>
        <w:t>służbow</w:t>
      </w:r>
      <w:r>
        <w:rPr>
          <w:rFonts w:ascii="Tahoma" w:hAnsi="Tahoma" w:cs="Tahoma"/>
        </w:rPr>
        <w:t>ą podróż</w:t>
      </w:r>
      <w:r w:rsidRPr="00590C00">
        <w:rPr>
          <w:rFonts w:ascii="Tahoma" w:hAnsi="Tahoma" w:cs="Tahoma"/>
        </w:rPr>
        <w:t xml:space="preserve"> zagraniczn</w:t>
      </w:r>
      <w:r>
        <w:rPr>
          <w:rFonts w:ascii="Tahoma" w:hAnsi="Tahoma" w:cs="Tahoma"/>
        </w:rPr>
        <w:t xml:space="preserve">ą – delegację. </w:t>
      </w:r>
    </w:p>
    <w:p w:rsidR="00297242" w:rsidRDefault="00297242" w:rsidP="00AD3EAD">
      <w:pPr>
        <w:pStyle w:val="Akapitzlist"/>
        <w:spacing w:after="0"/>
        <w:rPr>
          <w:rFonts w:ascii="Tahoma" w:hAnsi="Tahoma" w:cs="Tahoma"/>
          <w:highlight w:val="yellow"/>
        </w:rPr>
      </w:pPr>
    </w:p>
    <w:p w:rsidR="00B93A78" w:rsidRPr="00B93A78" w:rsidRDefault="00B93A78" w:rsidP="00B93A78">
      <w:pPr>
        <w:pStyle w:val="Akapitzlist"/>
        <w:spacing w:after="0"/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</w:rPr>
        <w:t>§2</w:t>
      </w:r>
      <w:r w:rsidRPr="00B93A78">
        <w:rPr>
          <w:rFonts w:ascii="Tahoma" w:hAnsi="Tahoma" w:cs="Tahoma"/>
          <w:b/>
        </w:rPr>
        <w:t>.</w:t>
      </w:r>
    </w:p>
    <w:p w:rsidR="002E3ED0" w:rsidRPr="00D67819" w:rsidRDefault="002E3ED0" w:rsidP="00297242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D67819">
        <w:rPr>
          <w:rFonts w:ascii="Tahoma" w:hAnsi="Tahoma" w:cs="Tahoma"/>
          <w:b/>
        </w:rPr>
        <w:t>Ogólne zasady regulujące służbowe wyjazdy zagraniczne:</w:t>
      </w:r>
    </w:p>
    <w:p w:rsidR="002E3ED0" w:rsidRPr="00D67819" w:rsidRDefault="00D67819" w:rsidP="002E3ED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Osobie delegowanej </w:t>
      </w:r>
      <w:r w:rsidR="002E3ED0" w:rsidRPr="00D67819">
        <w:rPr>
          <w:rFonts w:ascii="Tahoma" w:hAnsi="Tahoma" w:cs="Tahoma"/>
          <w:sz w:val="22"/>
          <w:szCs w:val="22"/>
        </w:rPr>
        <w:t>z tytułu</w:t>
      </w:r>
      <w:r w:rsidR="00590C00">
        <w:rPr>
          <w:rFonts w:ascii="Tahoma" w:hAnsi="Tahoma" w:cs="Tahoma"/>
          <w:sz w:val="22"/>
          <w:szCs w:val="22"/>
        </w:rPr>
        <w:t xml:space="preserve"> służbowego wyjazdu zagranicznego </w:t>
      </w:r>
      <w:r w:rsidR="002E3ED0" w:rsidRPr="00D67819">
        <w:rPr>
          <w:rFonts w:ascii="Tahoma" w:hAnsi="Tahoma" w:cs="Tahoma"/>
          <w:sz w:val="22"/>
          <w:szCs w:val="22"/>
        </w:rPr>
        <w:t>realizowane</w:t>
      </w:r>
      <w:r w:rsidR="00590C00">
        <w:rPr>
          <w:rFonts w:ascii="Tahoma" w:hAnsi="Tahoma" w:cs="Tahoma"/>
          <w:sz w:val="22"/>
          <w:szCs w:val="22"/>
        </w:rPr>
        <w:t>go</w:t>
      </w:r>
      <w:r w:rsidR="002E3ED0" w:rsidRPr="00D67819">
        <w:rPr>
          <w:rFonts w:ascii="Tahoma" w:hAnsi="Tahoma" w:cs="Tahoma"/>
          <w:sz w:val="22"/>
          <w:szCs w:val="22"/>
        </w:rPr>
        <w:t xml:space="preserve"> w terminie </w:t>
      </w:r>
      <w:r w:rsidR="00A200F1">
        <w:rPr>
          <w:rFonts w:ascii="Tahoma" w:hAnsi="Tahoma" w:cs="Tahoma"/>
          <w:sz w:val="22"/>
          <w:szCs w:val="22"/>
        </w:rPr>
        <w:br/>
      </w:r>
      <w:r w:rsidR="002E3ED0" w:rsidRPr="00D67819">
        <w:rPr>
          <w:rFonts w:ascii="Tahoma" w:hAnsi="Tahoma" w:cs="Tahoma"/>
          <w:sz w:val="22"/>
          <w:szCs w:val="22"/>
        </w:rPr>
        <w:t xml:space="preserve">i w państwie określonym przez pracodawcę przysługują: diety, zwrot kosztów przejazdów </w:t>
      </w:r>
      <w:r w:rsidR="00A200F1">
        <w:rPr>
          <w:rFonts w:ascii="Tahoma" w:hAnsi="Tahoma" w:cs="Tahoma"/>
          <w:sz w:val="22"/>
          <w:szCs w:val="22"/>
        </w:rPr>
        <w:br/>
      </w:r>
      <w:r w:rsidR="002E3ED0" w:rsidRPr="00D67819">
        <w:rPr>
          <w:rFonts w:ascii="Tahoma" w:hAnsi="Tahoma" w:cs="Tahoma"/>
          <w:sz w:val="22"/>
          <w:szCs w:val="22"/>
        </w:rPr>
        <w:t>i dojazdów, noclegów oraz innych wydatków, określonych przez pracodawcę odpowiednio do uzasadnionych potrzeb.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Na wniosek osoby ubiegającej się o wyjazd zagraniczny może być przyznana zaliczka na niezbędne koszty wyjazdu.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Delegowany/a otrzymuje zaliczkę w walucie obcej na wyjazd zagraniczny, może również wnioskować o zaliczkę w walucie PLN na niezbędne koszty przejazdów.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Podstawą do rozliczenia wyjazdu zagranicznego są przedstawione dokumenty dotyczące poniesionych wydatków (faktury, rachunki, bilety itp.) oraz oświadczenie osoby delegowanej dotyczące wyjazdu zagranicznego.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W przypadku braku odpowiedniego rachunku/biletu delegowany/a składa dodatkowo pisemne oświadczenie o dokonanym wydatku i przyczynach braku jego udokumentowania, które wymaga pisemnej akceptacji ze strony Rektora ATH.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Diety</w:t>
      </w:r>
      <w:r w:rsidR="00D67819">
        <w:rPr>
          <w:rFonts w:ascii="Tahoma" w:eastAsia="Times New Roman" w:hAnsi="Tahoma" w:cs="Tahoma"/>
          <w:lang w:eastAsia="pl-PL"/>
        </w:rPr>
        <w:t xml:space="preserve"> i ryczałty są rozliczane bez w</w:t>
      </w:r>
      <w:r w:rsidRPr="00D67819">
        <w:rPr>
          <w:rFonts w:ascii="Tahoma" w:eastAsia="Times New Roman" w:hAnsi="Tahoma" w:cs="Tahoma"/>
          <w:lang w:eastAsia="pl-PL"/>
        </w:rPr>
        <w:t>w</w:t>
      </w:r>
      <w:r w:rsidR="00D67819">
        <w:rPr>
          <w:rFonts w:ascii="Tahoma" w:eastAsia="Times New Roman" w:hAnsi="Tahoma" w:cs="Tahoma"/>
          <w:lang w:eastAsia="pl-PL"/>
        </w:rPr>
        <w:t>.</w:t>
      </w:r>
      <w:r w:rsidRPr="00D67819">
        <w:rPr>
          <w:rFonts w:ascii="Tahoma" w:eastAsia="Times New Roman" w:hAnsi="Tahoma" w:cs="Tahoma"/>
          <w:lang w:eastAsia="pl-PL"/>
        </w:rPr>
        <w:t xml:space="preserve"> udokumentowania.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Czas pobytu pracownika poza granicami kraju liczy się przy podróży odbywanej środkami komunikacji:</w:t>
      </w:r>
    </w:p>
    <w:p w:rsidR="002E3ED0" w:rsidRPr="00D67819" w:rsidRDefault="002E3ED0" w:rsidP="00590C00">
      <w:pPr>
        <w:numPr>
          <w:ilvl w:val="0"/>
          <w:numId w:val="17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bCs/>
          <w:lang w:eastAsia="pl-PL"/>
        </w:rPr>
        <w:t>lądowej</w:t>
      </w:r>
      <w:r w:rsidRPr="00D67819">
        <w:rPr>
          <w:rFonts w:ascii="Tahoma" w:eastAsia="Times New Roman" w:hAnsi="Tahoma" w:cs="Tahoma"/>
          <w:lang w:eastAsia="pl-PL"/>
        </w:rPr>
        <w:t xml:space="preserve"> – od chwili przekroczenia granicy polskiej w drodze za granicę, do chwili przekroczenia granicy polskiej w drodze powrotnej do kraju;</w:t>
      </w:r>
    </w:p>
    <w:p w:rsidR="002E3ED0" w:rsidRPr="00D67819" w:rsidRDefault="002E3ED0" w:rsidP="00590C00">
      <w:pPr>
        <w:numPr>
          <w:ilvl w:val="0"/>
          <w:numId w:val="17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bCs/>
          <w:lang w:eastAsia="pl-PL"/>
        </w:rPr>
        <w:t>lotniczej</w:t>
      </w:r>
      <w:r w:rsidRPr="00D67819">
        <w:rPr>
          <w:rFonts w:ascii="Tahoma" w:eastAsia="Times New Roman" w:hAnsi="Tahoma" w:cs="Tahoma"/>
          <w:lang w:eastAsia="pl-PL"/>
        </w:rPr>
        <w:t xml:space="preserve"> – od chwili startu samolotu w drodze za granicę z ostatniego lotniska </w:t>
      </w:r>
      <w:r w:rsidRPr="00D67819">
        <w:rPr>
          <w:rFonts w:ascii="Tahoma" w:eastAsia="Times New Roman" w:hAnsi="Tahoma" w:cs="Tahoma"/>
          <w:lang w:eastAsia="pl-PL"/>
        </w:rPr>
        <w:br/>
        <w:t>w kraju, do chwili lądowania samolotu w drodze powrotnej na pierwszym lotnisku w kraju;</w:t>
      </w:r>
    </w:p>
    <w:p w:rsidR="002E3ED0" w:rsidRPr="00D67819" w:rsidRDefault="002E3ED0" w:rsidP="00590C00">
      <w:pPr>
        <w:numPr>
          <w:ilvl w:val="0"/>
          <w:numId w:val="17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bCs/>
          <w:lang w:eastAsia="pl-PL"/>
        </w:rPr>
        <w:t>morskiej</w:t>
      </w:r>
      <w:r w:rsidRPr="00D67819">
        <w:rPr>
          <w:rFonts w:ascii="Tahoma" w:eastAsia="Times New Roman" w:hAnsi="Tahoma" w:cs="Tahoma"/>
          <w:lang w:eastAsia="pl-PL"/>
        </w:rPr>
        <w:t xml:space="preserve"> – od chwili wyjścia statku (promu) z portu polskiego, do chwili wejścia statku (promu) w drodze powrotnej do portu polskiego.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Fragmenty wyjazdu zagranicznego przebiegające w kraju (czyli pomijając czas pobytu pracownika poza granicami kraju liczony wg w/w zasad) mogą być rozliczone zgodnie </w:t>
      </w:r>
      <w:r w:rsidR="00A200F1">
        <w:rPr>
          <w:rFonts w:ascii="Tahoma" w:eastAsia="Times New Roman" w:hAnsi="Tahoma" w:cs="Tahoma"/>
          <w:lang w:eastAsia="pl-PL"/>
        </w:rPr>
        <w:br/>
      </w:r>
      <w:r w:rsidRPr="00D67819">
        <w:rPr>
          <w:rFonts w:ascii="Tahoma" w:eastAsia="Times New Roman" w:hAnsi="Tahoma" w:cs="Tahoma"/>
          <w:lang w:eastAsia="pl-PL"/>
        </w:rPr>
        <w:t xml:space="preserve">z zasadami delegacji krajowej na podstawie </w:t>
      </w:r>
      <w:r w:rsidRPr="00D67819">
        <w:rPr>
          <w:rFonts w:ascii="Tahoma" w:hAnsi="Tahoma" w:cs="Tahoma"/>
        </w:rPr>
        <w:t xml:space="preserve">przygotowanego polecenia wyjazdu krajowego. </w:t>
      </w:r>
      <w:r w:rsidR="00A200F1">
        <w:rPr>
          <w:rFonts w:ascii="Tahoma" w:hAnsi="Tahoma" w:cs="Tahoma"/>
        </w:rPr>
        <w:br/>
      </w:r>
      <w:r w:rsidRPr="00D67819">
        <w:rPr>
          <w:rFonts w:ascii="Tahoma" w:hAnsi="Tahoma" w:cs="Tahoma"/>
        </w:rPr>
        <w:t>W przypadku rozliczenia kosztów pon</w:t>
      </w:r>
      <w:r w:rsidR="00A200F1">
        <w:rPr>
          <w:rFonts w:ascii="Tahoma" w:hAnsi="Tahoma" w:cs="Tahoma"/>
        </w:rPr>
        <w:t xml:space="preserve">iesionych na odcinku krajowym, </w:t>
      </w:r>
      <w:r w:rsidRPr="00D67819">
        <w:rPr>
          <w:rFonts w:ascii="Tahoma" w:hAnsi="Tahoma" w:cs="Tahoma"/>
        </w:rPr>
        <w:t xml:space="preserve">do rozliczenia delegacji </w:t>
      </w:r>
      <w:r w:rsidRPr="00D67819">
        <w:rPr>
          <w:rFonts w:ascii="Tahoma" w:hAnsi="Tahoma" w:cs="Tahoma"/>
        </w:rPr>
        <w:lastRenderedPageBreak/>
        <w:t>zagranicznej należy dołącz</w:t>
      </w:r>
      <w:r w:rsidR="00A200F1">
        <w:rPr>
          <w:rFonts w:ascii="Tahoma" w:hAnsi="Tahoma" w:cs="Tahoma"/>
        </w:rPr>
        <w:t xml:space="preserve">yć polecenie wyjazdu krajowego </w:t>
      </w:r>
      <w:r w:rsidRPr="00D67819">
        <w:rPr>
          <w:rFonts w:ascii="Tahoma" w:hAnsi="Tahoma" w:cs="Tahoma"/>
        </w:rPr>
        <w:t>z wyszczególnionymi kosztami oraz dokładnym udokumentowaniu tej części podróży służbowej.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Do obowiązków osoby delegowanej należy zawiadomienie Działu Kadr o realizacji wyjazdu zagranicznego</w:t>
      </w:r>
      <w:r w:rsidR="00D67819">
        <w:rPr>
          <w:rFonts w:ascii="Tahoma" w:eastAsia="Times New Roman" w:hAnsi="Tahoma" w:cs="Tahoma"/>
          <w:lang w:eastAsia="pl-PL"/>
        </w:rPr>
        <w:t xml:space="preserve"> (złożenie zawiadomienia o podróży służbowej).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hAnsi="Tahoma" w:cs="Tahoma"/>
        </w:rPr>
        <w:t xml:space="preserve"> Delegowany/a ma obowiązek rozliczyć </w:t>
      </w:r>
      <w:r w:rsidR="00D67819">
        <w:rPr>
          <w:rFonts w:ascii="Tahoma" w:hAnsi="Tahoma" w:cs="Tahoma"/>
        </w:rPr>
        <w:t xml:space="preserve">się z wyjazdu zagranicznego </w:t>
      </w:r>
      <w:r w:rsidRPr="00D67819">
        <w:rPr>
          <w:rFonts w:ascii="Tahoma" w:hAnsi="Tahoma" w:cs="Tahoma"/>
        </w:rPr>
        <w:t xml:space="preserve">w ciągu 14 dni od daty zakończenia wyjazdu zagranicznego w </w:t>
      </w:r>
      <w:proofErr w:type="spellStart"/>
      <w:r w:rsidR="00F31248" w:rsidRPr="00D67819">
        <w:rPr>
          <w:rFonts w:ascii="Tahoma" w:hAnsi="Tahoma" w:cs="Tahoma"/>
        </w:rPr>
        <w:t>DNiWZ</w:t>
      </w:r>
      <w:proofErr w:type="spellEnd"/>
      <w:r w:rsidRPr="00D67819">
        <w:rPr>
          <w:rFonts w:ascii="Tahoma" w:hAnsi="Tahoma" w:cs="Tahoma"/>
        </w:rPr>
        <w:t>.</w:t>
      </w:r>
    </w:p>
    <w:p w:rsidR="002E3ED0" w:rsidRPr="00D67819" w:rsidRDefault="002E3ED0" w:rsidP="002E3ED0">
      <w:pPr>
        <w:pStyle w:val="Akapitzlist"/>
        <w:numPr>
          <w:ilvl w:val="0"/>
          <w:numId w:val="5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W sprawach nieuregulowanych zarządzeniem </w:t>
      </w:r>
      <w:r w:rsidR="00482A2A" w:rsidRPr="00D67819">
        <w:rPr>
          <w:rFonts w:ascii="Tahoma" w:eastAsia="Times New Roman" w:hAnsi="Tahoma" w:cs="Tahoma"/>
          <w:lang w:eastAsia="pl-PL"/>
        </w:rPr>
        <w:t xml:space="preserve">dot. zasad regulujących służbowe wyjazdy zagraniczne – delegacje w Akademii Techniczno-Humanistycznej w Bielsku-Białej </w:t>
      </w:r>
      <w:r w:rsidRPr="00D67819">
        <w:rPr>
          <w:rFonts w:ascii="Tahoma" w:eastAsia="Times New Roman" w:hAnsi="Tahoma" w:cs="Tahoma"/>
          <w:lang w:eastAsia="pl-PL"/>
        </w:rPr>
        <w:t>stosuje się przepisy Rozporządzeni</w:t>
      </w:r>
      <w:r w:rsidR="00AC4A91">
        <w:rPr>
          <w:rFonts w:ascii="Tahoma" w:eastAsia="Times New Roman" w:hAnsi="Tahoma" w:cs="Tahoma"/>
          <w:lang w:eastAsia="pl-PL"/>
        </w:rPr>
        <w:t>a</w:t>
      </w:r>
      <w:r w:rsidRPr="00D67819">
        <w:rPr>
          <w:rFonts w:ascii="Tahoma" w:eastAsia="Times New Roman" w:hAnsi="Tahoma" w:cs="Tahoma"/>
          <w:lang w:eastAsia="pl-PL"/>
        </w:rPr>
        <w:t xml:space="preserve"> </w:t>
      </w:r>
      <w:proofErr w:type="spellStart"/>
      <w:r w:rsidRPr="00D67819">
        <w:rPr>
          <w:rFonts w:ascii="Tahoma" w:eastAsia="Times New Roman" w:hAnsi="Tahoma" w:cs="Tahoma"/>
          <w:lang w:eastAsia="pl-PL"/>
        </w:rPr>
        <w:t>MPiPS</w:t>
      </w:r>
      <w:proofErr w:type="spellEnd"/>
      <w:r w:rsidRPr="00D67819">
        <w:rPr>
          <w:rFonts w:ascii="Tahoma" w:eastAsia="Times New Roman" w:hAnsi="Tahoma" w:cs="Tahoma"/>
          <w:lang w:eastAsia="pl-PL"/>
        </w:rPr>
        <w:t>.</w:t>
      </w:r>
    </w:p>
    <w:p w:rsidR="002E3ED0" w:rsidRDefault="002E3ED0" w:rsidP="00B93A78">
      <w:pPr>
        <w:pStyle w:val="Akapitzlist"/>
        <w:spacing w:after="0"/>
        <w:ind w:left="0"/>
        <w:jc w:val="center"/>
        <w:rPr>
          <w:rFonts w:ascii="Tahoma" w:eastAsia="Times New Roman" w:hAnsi="Tahoma" w:cs="Tahoma"/>
          <w:lang w:eastAsia="pl-PL"/>
        </w:rPr>
      </w:pPr>
    </w:p>
    <w:p w:rsidR="00B93A78" w:rsidRPr="00B93A78" w:rsidRDefault="00B93A78" w:rsidP="00B93A78">
      <w:pPr>
        <w:pStyle w:val="Akapitzlist"/>
        <w:spacing w:after="0"/>
        <w:ind w:left="0"/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</w:rPr>
        <w:t>§3</w:t>
      </w:r>
      <w:r w:rsidRPr="00B93A78">
        <w:rPr>
          <w:rFonts w:ascii="Tahoma" w:hAnsi="Tahoma" w:cs="Tahoma"/>
          <w:b/>
        </w:rPr>
        <w:t>.</w:t>
      </w:r>
    </w:p>
    <w:p w:rsidR="002E3ED0" w:rsidRPr="00D67819" w:rsidRDefault="002E3ED0" w:rsidP="00B93A78">
      <w:pPr>
        <w:spacing w:after="0"/>
        <w:jc w:val="center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b/>
          <w:bCs/>
          <w:lang w:eastAsia="pl-PL"/>
        </w:rPr>
        <w:t>Diety</w:t>
      </w:r>
    </w:p>
    <w:p w:rsidR="002E3ED0" w:rsidRPr="00D67819" w:rsidRDefault="002E3ED0" w:rsidP="00AC4A91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Dieta pobytowa jest przeznaczona na pokrycie kosztów wyżywienia i inne drobne wydatki.</w:t>
      </w:r>
    </w:p>
    <w:p w:rsidR="002E3ED0" w:rsidRPr="00D67819" w:rsidRDefault="002E3ED0" w:rsidP="00AC4A91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Wysokość diety zależy od kraju, do którego odbywa się podróż, i określona jest </w:t>
      </w:r>
      <w:r w:rsidRPr="00D67819">
        <w:rPr>
          <w:rFonts w:ascii="Tahoma" w:eastAsia="Times New Roman" w:hAnsi="Tahoma" w:cs="Tahoma"/>
          <w:lang w:eastAsia="pl-PL"/>
        </w:rPr>
        <w:br/>
        <w:t xml:space="preserve">w załączniku do Rozporządzenia </w:t>
      </w:r>
      <w:proofErr w:type="spellStart"/>
      <w:r w:rsidRPr="00D67819">
        <w:rPr>
          <w:rFonts w:ascii="Tahoma" w:eastAsia="Times New Roman" w:hAnsi="Tahoma" w:cs="Tahoma"/>
          <w:lang w:eastAsia="pl-PL"/>
        </w:rPr>
        <w:t>MPiPS</w:t>
      </w:r>
      <w:proofErr w:type="spellEnd"/>
      <w:r w:rsidRPr="00D67819">
        <w:rPr>
          <w:rFonts w:ascii="Tahoma" w:eastAsia="Times New Roman" w:hAnsi="Tahoma" w:cs="Tahoma"/>
          <w:lang w:eastAsia="pl-PL"/>
        </w:rPr>
        <w:t>.</w:t>
      </w:r>
    </w:p>
    <w:p w:rsidR="002E3ED0" w:rsidRPr="00D67819" w:rsidRDefault="002E3ED0" w:rsidP="00AC4A91">
      <w:pPr>
        <w:pStyle w:val="Akapitzlist"/>
        <w:numPr>
          <w:ilvl w:val="0"/>
          <w:numId w:val="14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Dieta obliczana jest w następujący sposób: </w:t>
      </w:r>
    </w:p>
    <w:p w:rsidR="002E3ED0" w:rsidRPr="00D67819" w:rsidRDefault="002E3ED0" w:rsidP="00590C00">
      <w:pPr>
        <w:numPr>
          <w:ilvl w:val="0"/>
          <w:numId w:val="18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za każdą dobę podróży przysługuje dieta w pełnej wysokości;</w:t>
      </w:r>
    </w:p>
    <w:p w:rsidR="002E3ED0" w:rsidRPr="00D67819" w:rsidRDefault="002E3ED0" w:rsidP="00590C00">
      <w:pPr>
        <w:numPr>
          <w:ilvl w:val="0"/>
          <w:numId w:val="18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za niepełną dobę: </w:t>
      </w:r>
      <w:r w:rsidRPr="00D67819">
        <w:rPr>
          <w:rFonts w:ascii="Tahoma" w:eastAsia="Times New Roman" w:hAnsi="Tahoma" w:cs="Tahoma"/>
          <w:lang w:eastAsia="pl-PL"/>
        </w:rPr>
        <w:tab/>
      </w:r>
    </w:p>
    <w:p w:rsidR="002E3ED0" w:rsidRPr="00D67819" w:rsidRDefault="002E3ED0" w:rsidP="002E3ED0">
      <w:pPr>
        <w:pStyle w:val="Akapitzlist"/>
        <w:numPr>
          <w:ilvl w:val="1"/>
          <w:numId w:val="9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do 8 godzin – przysługuje 1/3 diety,</w:t>
      </w:r>
    </w:p>
    <w:p w:rsidR="002E3ED0" w:rsidRPr="00D67819" w:rsidRDefault="002E3ED0" w:rsidP="002E3ED0">
      <w:pPr>
        <w:pStyle w:val="Akapitzlist"/>
        <w:numPr>
          <w:ilvl w:val="1"/>
          <w:numId w:val="9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ponad 8 do 12 godzin – przysługuje 1/2 diety,</w:t>
      </w:r>
    </w:p>
    <w:p w:rsidR="002E3ED0" w:rsidRPr="00D67819" w:rsidRDefault="002E3ED0" w:rsidP="002E3ED0">
      <w:pPr>
        <w:pStyle w:val="Akapitzlist"/>
        <w:numPr>
          <w:ilvl w:val="1"/>
          <w:numId w:val="9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powyżej 12 godzin przysługuje dieta w pełnej wysokości.</w:t>
      </w:r>
    </w:p>
    <w:p w:rsidR="002E3ED0" w:rsidRPr="00D67819" w:rsidRDefault="002E3ED0" w:rsidP="00AC4A9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67819">
        <w:rPr>
          <w:rFonts w:ascii="Tahoma" w:hAnsi="Tahoma" w:cs="Tahoma"/>
          <w:sz w:val="22"/>
          <w:szCs w:val="22"/>
        </w:rPr>
        <w:t xml:space="preserve">Wyjazd zagraniczny może obejmować kilka państw. W takim przypadku przysługuje dieta w wysokości obowiązującej dla docelowego miejsca podróży (kryterium rozstrzygającym jest fakt, w którym państwie delegowany/a ma do wykonania samodzielne, zlecone mu zadanie służbowe). Pracodawca może również ustalić więcej niż jedno państwo docelowe. </w:t>
      </w:r>
    </w:p>
    <w:p w:rsidR="002E3ED0" w:rsidRPr="00D67819" w:rsidRDefault="002E3ED0" w:rsidP="00AC4A9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67819">
        <w:rPr>
          <w:rFonts w:ascii="Tahoma" w:hAnsi="Tahoma" w:cs="Tahoma"/>
          <w:sz w:val="22"/>
          <w:szCs w:val="22"/>
        </w:rPr>
        <w:t>Pracownikowi, który otrzymuje za granicą częściowe wyżywienie przysługuje odpowiednio na:</w:t>
      </w:r>
    </w:p>
    <w:p w:rsidR="002E3ED0" w:rsidRPr="00D67819" w:rsidRDefault="002E3ED0" w:rsidP="00590C00">
      <w:pPr>
        <w:numPr>
          <w:ilvl w:val="0"/>
          <w:numId w:val="3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śniadanie – 15% diety,</w:t>
      </w:r>
    </w:p>
    <w:p w:rsidR="002E3ED0" w:rsidRPr="00D67819" w:rsidRDefault="002E3ED0" w:rsidP="00590C00">
      <w:pPr>
        <w:numPr>
          <w:ilvl w:val="0"/>
          <w:numId w:val="3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obiad – 30% diety,</w:t>
      </w:r>
    </w:p>
    <w:p w:rsidR="002E3ED0" w:rsidRPr="00D67819" w:rsidRDefault="002E3ED0" w:rsidP="00590C00">
      <w:pPr>
        <w:numPr>
          <w:ilvl w:val="0"/>
          <w:numId w:val="3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kolację – 30% diety,</w:t>
      </w:r>
    </w:p>
    <w:p w:rsidR="002E3ED0" w:rsidRPr="00D67819" w:rsidRDefault="002E3ED0" w:rsidP="00590C00">
      <w:pPr>
        <w:numPr>
          <w:ilvl w:val="0"/>
          <w:numId w:val="3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inne wydatki – 25% diety.</w:t>
      </w:r>
    </w:p>
    <w:p w:rsidR="002E3ED0" w:rsidRPr="00D67819" w:rsidRDefault="002E3ED0" w:rsidP="00AC4A91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W razie choroby powstałej podczas wyjazdu zagranicznego pracownikowi przysługuje zwrot udokumentowanych kosztów leczenia za granicą oraz leków na zasadach określonych Rozporządzeniem </w:t>
      </w:r>
      <w:proofErr w:type="spellStart"/>
      <w:r w:rsidRPr="00D67819">
        <w:rPr>
          <w:rFonts w:ascii="Tahoma" w:eastAsia="Times New Roman" w:hAnsi="Tahoma" w:cs="Tahoma"/>
          <w:lang w:eastAsia="pl-PL"/>
        </w:rPr>
        <w:t>MPiPS</w:t>
      </w:r>
      <w:proofErr w:type="spellEnd"/>
      <w:r w:rsidRPr="00D67819">
        <w:rPr>
          <w:rFonts w:ascii="Tahoma" w:eastAsia="Times New Roman" w:hAnsi="Tahoma" w:cs="Tahoma"/>
          <w:lang w:eastAsia="pl-PL"/>
        </w:rPr>
        <w:t>.</w:t>
      </w:r>
    </w:p>
    <w:p w:rsidR="002E3ED0" w:rsidRPr="00D67819" w:rsidRDefault="002E3ED0" w:rsidP="00AC4A91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Za każdy dzień (dobę) pobytu w szpitalu lub innym zakładzie leczniczym za granicą pracownikowi przysługuje 25% diety.</w:t>
      </w:r>
    </w:p>
    <w:p w:rsidR="002E3ED0" w:rsidRPr="00D67819" w:rsidRDefault="002E3ED0" w:rsidP="00AC4A91">
      <w:pPr>
        <w:pStyle w:val="Akapitzlist"/>
        <w:numPr>
          <w:ilvl w:val="0"/>
          <w:numId w:val="14"/>
        </w:numPr>
        <w:spacing w:after="0"/>
        <w:jc w:val="both"/>
        <w:rPr>
          <w:rFonts w:ascii="Tahoma" w:hAnsi="Tahoma" w:cs="Tahoma"/>
        </w:rPr>
      </w:pPr>
      <w:r w:rsidRPr="00D67819">
        <w:rPr>
          <w:rFonts w:ascii="Tahoma" w:hAnsi="Tahoma" w:cs="Tahoma"/>
        </w:rPr>
        <w:t xml:space="preserve">Osobie delegowanej przysługuje ryczałt na pokrycie kosztów dojazdu z/do dworca kolejowego, autobusowego, portu lotniczego lub morskiego w wysokości jednej diety pobytowej w miejscowości docelowej za granicą oraz w każdej innej miejscowości, </w:t>
      </w:r>
      <w:r w:rsidRPr="00D67819">
        <w:rPr>
          <w:rFonts w:ascii="Tahoma" w:hAnsi="Tahoma" w:cs="Tahoma"/>
        </w:rPr>
        <w:br/>
        <w:t>w której pracownik korzystał z noclegu (</w:t>
      </w:r>
      <w:r w:rsidRPr="00D67819">
        <w:rPr>
          <w:rFonts w:ascii="Tahoma" w:hAnsi="Tahoma" w:cs="Tahoma"/>
          <w:i/>
        </w:rPr>
        <w:t>dieta dojazdowa: ryczałt</w:t>
      </w:r>
      <w:r w:rsidRPr="00D67819">
        <w:rPr>
          <w:rFonts w:ascii="Tahoma" w:hAnsi="Tahoma" w:cs="Tahoma"/>
        </w:rPr>
        <w:t xml:space="preserve">). W przypadku, gdy delegowany ponosi koszty dojazdu wyłącznie w jedną stronę, dieta dojazdowa stanowi 50% wysokości diety pobytowej. Uznanie kosztów diety dojazdowej polega na złożeniu w </w:t>
      </w:r>
      <w:proofErr w:type="spellStart"/>
      <w:r w:rsidR="00F31248" w:rsidRPr="00D67819">
        <w:rPr>
          <w:rFonts w:ascii="Tahoma" w:hAnsi="Tahoma" w:cs="Tahoma"/>
        </w:rPr>
        <w:t>DNiWZ</w:t>
      </w:r>
      <w:proofErr w:type="spellEnd"/>
      <w:r w:rsidRPr="00D67819">
        <w:rPr>
          <w:rFonts w:ascii="Tahoma" w:hAnsi="Tahoma" w:cs="Tahoma"/>
        </w:rPr>
        <w:t xml:space="preserve"> przez osobę wyjeżdżającą oświadczenia, że wykorzystała ją na pokrycie kosztów dojazdu z/do dworca kolejowego, etc. w miejscowości docelowej za granicą. </w:t>
      </w:r>
    </w:p>
    <w:p w:rsidR="002E3ED0" w:rsidRPr="00D67819" w:rsidRDefault="002E3ED0" w:rsidP="00AC4A91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hAnsi="Tahoma" w:cs="Tahoma"/>
        </w:rPr>
        <w:t xml:space="preserve">Osobie delegowanej przysługuje ryczałt na pokrycie kosztów przejazdów środkami komunikacji miejscowej w wysokości </w:t>
      </w:r>
      <w:r w:rsidRPr="00D67819">
        <w:rPr>
          <w:rFonts w:ascii="Tahoma" w:eastAsia="Times New Roman" w:hAnsi="Tahoma" w:cs="Tahoma"/>
          <w:lang w:eastAsia="pl-PL"/>
        </w:rPr>
        <w:t>10% diety pobytowej za każdą rozpoczętą dobę pobytu  w podróży (</w:t>
      </w:r>
      <w:r w:rsidRPr="00D67819">
        <w:rPr>
          <w:rFonts w:ascii="Tahoma" w:eastAsia="Times New Roman" w:hAnsi="Tahoma" w:cs="Tahoma"/>
          <w:i/>
          <w:lang w:eastAsia="pl-PL"/>
        </w:rPr>
        <w:t>dieta/y komunikacyjna/e: ryczałt)</w:t>
      </w:r>
      <w:r w:rsidRPr="00D67819">
        <w:rPr>
          <w:rFonts w:ascii="Tahoma" w:eastAsia="Times New Roman" w:hAnsi="Tahoma" w:cs="Tahoma"/>
          <w:lang w:eastAsia="pl-PL"/>
        </w:rPr>
        <w:t>. Uznanie kosztów d</w:t>
      </w:r>
      <w:r w:rsidRPr="00D67819">
        <w:rPr>
          <w:rFonts w:ascii="Tahoma" w:hAnsi="Tahoma" w:cs="Tahoma"/>
        </w:rPr>
        <w:t xml:space="preserve">iet komunikacyjnych polega na złożeniu w </w:t>
      </w:r>
      <w:proofErr w:type="spellStart"/>
      <w:r w:rsidR="00F31248" w:rsidRPr="00D67819">
        <w:rPr>
          <w:rFonts w:ascii="Tahoma" w:hAnsi="Tahoma" w:cs="Tahoma"/>
        </w:rPr>
        <w:lastRenderedPageBreak/>
        <w:t>DNiWZ</w:t>
      </w:r>
      <w:proofErr w:type="spellEnd"/>
      <w:r w:rsidRPr="00D67819">
        <w:rPr>
          <w:rFonts w:ascii="Tahoma" w:hAnsi="Tahoma" w:cs="Tahoma"/>
        </w:rPr>
        <w:t xml:space="preserve"> przez osobę wyjeżdżającą oświadczenia, że wykorzystała je na pokrycie ko</w:t>
      </w:r>
      <w:r w:rsidR="00590C00">
        <w:rPr>
          <w:rFonts w:ascii="Tahoma" w:hAnsi="Tahoma" w:cs="Tahoma"/>
        </w:rPr>
        <w:t xml:space="preserve">sztów związanych z przejazdami </w:t>
      </w:r>
      <w:r w:rsidRPr="00D67819">
        <w:rPr>
          <w:rFonts w:ascii="Tahoma" w:hAnsi="Tahoma" w:cs="Tahoma"/>
        </w:rPr>
        <w:t>w miastach.</w:t>
      </w:r>
    </w:p>
    <w:p w:rsidR="002E3ED0" w:rsidRPr="00D67819" w:rsidRDefault="002E3ED0" w:rsidP="00AC4A91">
      <w:pPr>
        <w:pStyle w:val="Akapitzlist"/>
        <w:numPr>
          <w:ilvl w:val="0"/>
          <w:numId w:val="1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Dieta dojazdowa i diety komunikacyjne nie przysługują, jeżeli:</w:t>
      </w:r>
    </w:p>
    <w:p w:rsidR="002E3ED0" w:rsidRPr="00D67819" w:rsidRDefault="002E3ED0" w:rsidP="00A200F1">
      <w:pPr>
        <w:numPr>
          <w:ilvl w:val="0"/>
          <w:numId w:val="7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wyjeżdżający odbywa podróż samochodem (służbowym lub prywatnym),</w:t>
      </w:r>
    </w:p>
    <w:p w:rsidR="002E3ED0" w:rsidRPr="00D67819" w:rsidRDefault="002E3ED0" w:rsidP="00A200F1">
      <w:pPr>
        <w:numPr>
          <w:ilvl w:val="0"/>
          <w:numId w:val="7"/>
        </w:numPr>
        <w:spacing w:after="0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strona zagraniczna zapewnia bezpłatne przejazdy,</w:t>
      </w:r>
    </w:p>
    <w:p w:rsidR="002E3ED0" w:rsidRPr="00D67819" w:rsidRDefault="002E3ED0" w:rsidP="00A200F1">
      <w:pPr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delegowany nie ponosi kosztów, na których pokrycie przeznaczone są ww. diety.</w:t>
      </w:r>
    </w:p>
    <w:p w:rsidR="002E3ED0" w:rsidRDefault="002E3ED0" w:rsidP="002E3ED0">
      <w:pPr>
        <w:spacing w:after="0"/>
        <w:rPr>
          <w:rFonts w:ascii="Tahoma" w:hAnsi="Tahoma" w:cs="Tahoma"/>
        </w:rPr>
      </w:pPr>
    </w:p>
    <w:p w:rsidR="00B93A78" w:rsidRPr="00B93A78" w:rsidRDefault="00B93A78" w:rsidP="00B93A78">
      <w:pPr>
        <w:pStyle w:val="Akapitzlist"/>
        <w:spacing w:after="0"/>
        <w:ind w:left="0"/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</w:rPr>
        <w:t>§4</w:t>
      </w:r>
      <w:r w:rsidRPr="00B93A78">
        <w:rPr>
          <w:rFonts w:ascii="Tahoma" w:hAnsi="Tahoma" w:cs="Tahoma"/>
          <w:b/>
        </w:rPr>
        <w:t>.</w:t>
      </w:r>
    </w:p>
    <w:p w:rsidR="002E3ED0" w:rsidRPr="00D67819" w:rsidRDefault="002E3ED0" w:rsidP="00B93A78">
      <w:pPr>
        <w:spacing w:after="0"/>
        <w:jc w:val="center"/>
        <w:rPr>
          <w:rFonts w:ascii="Tahoma" w:hAnsi="Tahoma" w:cs="Tahoma"/>
          <w:b/>
        </w:rPr>
      </w:pPr>
      <w:r w:rsidRPr="00D67819">
        <w:rPr>
          <w:rFonts w:ascii="Tahoma" w:hAnsi="Tahoma" w:cs="Tahoma"/>
          <w:b/>
        </w:rPr>
        <w:t>Koszty noclegów</w:t>
      </w:r>
    </w:p>
    <w:p w:rsidR="002E3ED0" w:rsidRPr="00D67819" w:rsidRDefault="002E3ED0" w:rsidP="00AC4A91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</w:rPr>
      </w:pPr>
      <w:r w:rsidRPr="00D67819">
        <w:rPr>
          <w:rFonts w:ascii="Tahoma" w:hAnsi="Tahoma" w:cs="Tahoma"/>
        </w:rPr>
        <w:t xml:space="preserve">Za nocleg podczas wyjazdu zagranicznego przysługuje pracownikowi zwrot kosztów </w:t>
      </w:r>
      <w:r w:rsidRPr="00D67819">
        <w:rPr>
          <w:rFonts w:ascii="Tahoma" w:hAnsi="Tahoma" w:cs="Tahoma"/>
        </w:rPr>
        <w:br/>
        <w:t xml:space="preserve">w wysokości stwierdzonej rachunkiem hotelowym, w granicach ustalonego na ten cel limitu określonego w załączniku do aktualnego Rozporządzenia </w:t>
      </w:r>
      <w:proofErr w:type="spellStart"/>
      <w:r w:rsidRPr="00D67819">
        <w:rPr>
          <w:rFonts w:ascii="Tahoma" w:hAnsi="Tahoma" w:cs="Tahoma"/>
        </w:rPr>
        <w:t>MPiPS</w:t>
      </w:r>
      <w:proofErr w:type="spellEnd"/>
      <w:r w:rsidRPr="00D67819">
        <w:rPr>
          <w:rFonts w:ascii="Tahoma" w:hAnsi="Tahoma" w:cs="Tahoma"/>
        </w:rPr>
        <w:t>.</w:t>
      </w:r>
    </w:p>
    <w:p w:rsidR="002E3ED0" w:rsidRPr="00D67819" w:rsidRDefault="002E3ED0" w:rsidP="00AC4A91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b/>
        </w:rPr>
      </w:pPr>
      <w:r w:rsidRPr="00D67819">
        <w:rPr>
          <w:rFonts w:ascii="Tahoma" w:hAnsi="Tahoma" w:cs="Tahoma"/>
        </w:rPr>
        <w:t xml:space="preserve">W celu rozliczenia kosztów zakwaterowania </w:t>
      </w:r>
      <w:r w:rsidRPr="00D67819">
        <w:rPr>
          <w:rFonts w:ascii="Tahoma" w:eastAsia="Times New Roman" w:hAnsi="Tahoma" w:cs="Tahoma"/>
          <w:lang w:eastAsia="pl-PL"/>
        </w:rPr>
        <w:t>wymagany jest oryginał rachunku hotelowego wystawionego na: Akademię Techniczno-Humanistyczną w Bielsku-Białej</w:t>
      </w:r>
      <w:r w:rsidR="00D67819">
        <w:rPr>
          <w:rFonts w:ascii="Tahoma" w:eastAsia="Times New Roman" w:hAnsi="Tahoma" w:cs="Tahoma"/>
          <w:lang w:eastAsia="pl-PL"/>
        </w:rPr>
        <w:t xml:space="preserve"> (lub University of Bielsko-Biała) lub/i w </w:t>
      </w:r>
      <w:r w:rsidRPr="00D67819">
        <w:rPr>
          <w:rFonts w:ascii="Tahoma" w:eastAsia="Times New Roman" w:hAnsi="Tahoma" w:cs="Tahoma"/>
          <w:lang w:eastAsia="pl-PL"/>
        </w:rPr>
        <w:t>treści powinien zawierać imię i nazwisko osoby delegowanej i daty jej pobytu w hotelu.</w:t>
      </w:r>
    </w:p>
    <w:p w:rsidR="002E3ED0" w:rsidRPr="00D67819" w:rsidRDefault="002E3ED0" w:rsidP="00AC4A91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b/>
        </w:rPr>
      </w:pPr>
      <w:r w:rsidRPr="00D67819">
        <w:rPr>
          <w:rFonts w:ascii="Tahoma" w:eastAsia="Times New Roman" w:hAnsi="Tahoma" w:cs="Tahoma"/>
          <w:lang w:eastAsia="pl-PL"/>
        </w:rPr>
        <w:t>W przypadku nieprzedłożenia rachunku za noclegi, pracownikowi przysługuje ryczałt w wysokości 25% limitu określonego na dany kraj (</w:t>
      </w:r>
      <w:r w:rsidRPr="00D67819">
        <w:rPr>
          <w:rFonts w:ascii="Tahoma" w:eastAsia="Times New Roman" w:hAnsi="Tahoma" w:cs="Tahoma"/>
          <w:i/>
          <w:lang w:eastAsia="pl-PL"/>
        </w:rPr>
        <w:t>koszt noclegów – ryczałt</w:t>
      </w:r>
      <w:r w:rsidRPr="00D67819">
        <w:rPr>
          <w:rFonts w:ascii="Tahoma" w:eastAsia="Times New Roman" w:hAnsi="Tahoma" w:cs="Tahoma"/>
          <w:lang w:eastAsia="pl-PL"/>
        </w:rPr>
        <w:t>).</w:t>
      </w:r>
    </w:p>
    <w:p w:rsidR="002E3ED0" w:rsidRPr="00D67819" w:rsidRDefault="002E3ED0" w:rsidP="00AC4A91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b/>
        </w:rPr>
      </w:pPr>
      <w:r w:rsidRPr="00D67819">
        <w:rPr>
          <w:rFonts w:ascii="Tahoma" w:eastAsia="Times New Roman" w:hAnsi="Tahoma" w:cs="Tahoma"/>
          <w:lang w:eastAsia="pl-PL"/>
        </w:rPr>
        <w:t>Zwrot kosztów noclegu i ryczałt za nocleg nie przysługują, jeżeli delegowany ma zapewniony bezpłatny nocleg.</w:t>
      </w:r>
    </w:p>
    <w:p w:rsidR="002E3ED0" w:rsidRDefault="002E3ED0" w:rsidP="002E3ED0">
      <w:pPr>
        <w:spacing w:after="0"/>
        <w:jc w:val="both"/>
        <w:rPr>
          <w:rFonts w:ascii="Tahoma" w:hAnsi="Tahoma" w:cs="Tahoma"/>
        </w:rPr>
      </w:pPr>
    </w:p>
    <w:p w:rsidR="00B93A78" w:rsidRPr="00B93A78" w:rsidRDefault="00B93A78" w:rsidP="00B93A78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§5</w:t>
      </w:r>
      <w:r w:rsidRPr="00B93A78">
        <w:rPr>
          <w:rFonts w:ascii="Tahoma" w:hAnsi="Tahoma" w:cs="Tahoma"/>
          <w:b/>
        </w:rPr>
        <w:t>.</w:t>
      </w:r>
    </w:p>
    <w:p w:rsidR="002E3ED0" w:rsidRPr="00D67819" w:rsidRDefault="002E3ED0" w:rsidP="00B93A78">
      <w:pPr>
        <w:spacing w:after="0"/>
        <w:jc w:val="center"/>
        <w:rPr>
          <w:rFonts w:ascii="Tahoma" w:hAnsi="Tahoma" w:cs="Tahoma"/>
          <w:b/>
        </w:rPr>
      </w:pPr>
      <w:r w:rsidRPr="00D67819">
        <w:rPr>
          <w:rFonts w:ascii="Tahoma" w:hAnsi="Tahoma" w:cs="Tahoma"/>
          <w:b/>
        </w:rPr>
        <w:t>Koszty podróży</w:t>
      </w:r>
    </w:p>
    <w:p w:rsidR="002E3ED0" w:rsidRPr="00D67819" w:rsidRDefault="002E3ED0" w:rsidP="00AC4A91">
      <w:pPr>
        <w:pStyle w:val="Akapitzlist"/>
        <w:numPr>
          <w:ilvl w:val="0"/>
          <w:numId w:val="16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Wyjazd zagraniczny należy odbywać środkiem transportu, na który zgodę wyraził </w:t>
      </w:r>
      <w:r w:rsidR="00A200F1">
        <w:rPr>
          <w:rFonts w:ascii="Tahoma" w:eastAsia="Times New Roman" w:hAnsi="Tahoma" w:cs="Tahoma"/>
          <w:lang w:eastAsia="pl-PL"/>
        </w:rPr>
        <w:t>Rektor ATH</w:t>
      </w:r>
      <w:r w:rsidRPr="00D67819">
        <w:rPr>
          <w:rFonts w:ascii="Tahoma" w:eastAsia="Times New Roman" w:hAnsi="Tahoma" w:cs="Tahoma"/>
          <w:lang w:eastAsia="pl-PL"/>
        </w:rPr>
        <w:t xml:space="preserve"> – tylko wówczas można ubiegać się o zwrot pełnej kwoty za przejazdy.</w:t>
      </w:r>
    </w:p>
    <w:p w:rsidR="002E3ED0" w:rsidRPr="00D67819" w:rsidRDefault="002E3ED0" w:rsidP="00AC4A91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  <w:b/>
        </w:rPr>
      </w:pPr>
      <w:r w:rsidRPr="00D67819">
        <w:rPr>
          <w:rFonts w:ascii="Tahoma" w:hAnsi="Tahoma" w:cs="Tahoma"/>
        </w:rPr>
        <w:t>W celu rozliczenia kosztów podróży należy przedłożyć dokładne udokumentowanie podróży rachunkami, fakturami, biletami.</w:t>
      </w:r>
    </w:p>
    <w:p w:rsidR="002E3ED0" w:rsidRPr="00D67819" w:rsidRDefault="002E3ED0" w:rsidP="00AC4A91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  <w:b/>
        </w:rPr>
      </w:pPr>
      <w:r w:rsidRPr="00D67819">
        <w:rPr>
          <w:rFonts w:ascii="Tahoma" w:hAnsi="Tahoma" w:cs="Tahoma"/>
        </w:rPr>
        <w:t>Jedynie za zgodą Rektora ATH delegowany/a na wyjazd zagraniczny może wykorzystać do realizacji zagranicznej podróży służbowej samochód prywatny. W tym celu do Wniosku należy dołączyć pismo z wyrażoną przez Rektora ATH zgodą na użycie pojazdu niebędącego własnością pracodawcy.</w:t>
      </w:r>
    </w:p>
    <w:p w:rsidR="002E3ED0" w:rsidRPr="00D67819" w:rsidRDefault="002E3ED0" w:rsidP="00AC4A91">
      <w:pPr>
        <w:pStyle w:val="Akapitzlist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D67819">
        <w:rPr>
          <w:rFonts w:ascii="Tahoma" w:hAnsi="Tahoma" w:cs="Tahoma"/>
        </w:rPr>
        <w:t>W przypadku realizacji wyjazdu zagranicznego samochodem osobowym należy dołączyć ewidencję przebiegu poja</w:t>
      </w:r>
      <w:r w:rsidR="00D67819">
        <w:rPr>
          <w:rFonts w:ascii="Tahoma" w:hAnsi="Tahoma" w:cs="Tahoma"/>
        </w:rPr>
        <w:t>zdu. Rozliczenie poniesionych w</w:t>
      </w:r>
      <w:r w:rsidRPr="00D67819">
        <w:rPr>
          <w:rFonts w:ascii="Tahoma" w:hAnsi="Tahoma" w:cs="Tahoma"/>
        </w:rPr>
        <w:t>w</w:t>
      </w:r>
      <w:r w:rsidR="00D67819">
        <w:rPr>
          <w:rFonts w:ascii="Tahoma" w:hAnsi="Tahoma" w:cs="Tahoma"/>
        </w:rPr>
        <w:t>.</w:t>
      </w:r>
      <w:r w:rsidRPr="00D67819">
        <w:rPr>
          <w:rFonts w:ascii="Tahoma" w:hAnsi="Tahoma" w:cs="Tahoma"/>
        </w:rPr>
        <w:t xml:space="preserve"> kosztów następuje po powrocie delegowanego/ej w </w:t>
      </w:r>
      <w:proofErr w:type="spellStart"/>
      <w:r w:rsidR="00F31248" w:rsidRPr="00D67819">
        <w:rPr>
          <w:rFonts w:ascii="Tahoma" w:hAnsi="Tahoma" w:cs="Tahoma"/>
        </w:rPr>
        <w:t>DNiWZ</w:t>
      </w:r>
      <w:proofErr w:type="spellEnd"/>
      <w:r w:rsidRPr="00D67819">
        <w:rPr>
          <w:rFonts w:ascii="Tahoma" w:hAnsi="Tahoma" w:cs="Tahoma"/>
        </w:rPr>
        <w:t xml:space="preserve"> wg stawki ustalonej na podstawie obowiązującego rozporządzenia Ministra Infrastr</w:t>
      </w:r>
      <w:r w:rsidR="00A200F1">
        <w:rPr>
          <w:rFonts w:ascii="Tahoma" w:hAnsi="Tahoma" w:cs="Tahoma"/>
        </w:rPr>
        <w:t xml:space="preserve">uktury z dnia 25 marca 2002 r. </w:t>
      </w:r>
      <w:r w:rsidRPr="00D67819">
        <w:rPr>
          <w:rFonts w:ascii="Tahoma" w:hAnsi="Tahoma" w:cs="Tahoma"/>
        </w:rPr>
        <w:t>w sprawie warunków ustalania oraz sposobu dokonywania zwrotu kosztów używania do celów służbowych samochodów osobowych, motocykli, motorowerów niebędących własnością pracodawcy (Dz. U. 2002</w:t>
      </w:r>
      <w:r w:rsidR="00D67819">
        <w:rPr>
          <w:rFonts w:ascii="Tahoma" w:hAnsi="Tahoma" w:cs="Tahoma"/>
        </w:rPr>
        <w:t xml:space="preserve"> Nr 27, poz. 271 </w:t>
      </w:r>
      <w:r w:rsidR="00A200F1">
        <w:rPr>
          <w:rFonts w:ascii="Tahoma" w:hAnsi="Tahoma" w:cs="Tahoma"/>
        </w:rPr>
        <w:br/>
      </w:r>
      <w:r w:rsidR="00D67819">
        <w:rPr>
          <w:rFonts w:ascii="Tahoma" w:hAnsi="Tahoma" w:cs="Tahoma"/>
        </w:rPr>
        <w:t xml:space="preserve">z </w:t>
      </w:r>
      <w:proofErr w:type="spellStart"/>
      <w:r w:rsidR="00D67819">
        <w:rPr>
          <w:rFonts w:ascii="Tahoma" w:hAnsi="Tahoma" w:cs="Tahoma"/>
        </w:rPr>
        <w:t>późn</w:t>
      </w:r>
      <w:proofErr w:type="spellEnd"/>
      <w:r w:rsidR="00D67819">
        <w:rPr>
          <w:rFonts w:ascii="Tahoma" w:hAnsi="Tahoma" w:cs="Tahoma"/>
        </w:rPr>
        <w:t xml:space="preserve">. zm.), </w:t>
      </w:r>
      <w:r w:rsidRPr="00D67819">
        <w:rPr>
          <w:rFonts w:ascii="Tahoma" w:hAnsi="Tahoma" w:cs="Tahoma"/>
        </w:rPr>
        <w:t xml:space="preserve">w wysokości stanowiącej iloczyn przejechanych kilometrów przez stawkę za jeden kilometr przebiegu: </w:t>
      </w:r>
    </w:p>
    <w:p w:rsidR="002E3ED0" w:rsidRPr="00D67819" w:rsidRDefault="002E3ED0" w:rsidP="002E3ED0">
      <w:pPr>
        <w:pStyle w:val="Akapitzlist"/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dla samochodów o pojemności silnika powyżej 900 cm³ – 0,8358 zł, </w:t>
      </w:r>
    </w:p>
    <w:p w:rsidR="002E3ED0" w:rsidRPr="00D67819" w:rsidRDefault="002E3ED0" w:rsidP="002E3ED0">
      <w:pPr>
        <w:pStyle w:val="Akapitzlist"/>
        <w:numPr>
          <w:ilvl w:val="0"/>
          <w:numId w:val="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dla samochodów o pojemności silnika do 900 cm³ – 0,5214 zł.</w:t>
      </w:r>
    </w:p>
    <w:p w:rsidR="00B93A78" w:rsidRDefault="00B93A78" w:rsidP="002E3ED0">
      <w:pPr>
        <w:spacing w:after="0"/>
        <w:jc w:val="both"/>
        <w:rPr>
          <w:rFonts w:ascii="Tahoma" w:hAnsi="Tahoma" w:cs="Tahoma"/>
          <w:b/>
          <w:caps/>
        </w:rPr>
      </w:pPr>
    </w:p>
    <w:p w:rsidR="00B93A78" w:rsidRPr="00B93A78" w:rsidRDefault="00B93A78" w:rsidP="00B93A78">
      <w:pPr>
        <w:pStyle w:val="Akapitzlist"/>
        <w:spacing w:after="0"/>
        <w:ind w:left="0"/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</w:rPr>
        <w:t>§</w:t>
      </w:r>
      <w:r w:rsidR="00E62552">
        <w:rPr>
          <w:rFonts w:ascii="Tahoma" w:hAnsi="Tahoma" w:cs="Tahoma"/>
          <w:b/>
        </w:rPr>
        <w:t>6</w:t>
      </w:r>
      <w:r w:rsidRPr="00B93A78">
        <w:rPr>
          <w:rFonts w:ascii="Tahoma" w:hAnsi="Tahoma" w:cs="Tahoma"/>
          <w:b/>
        </w:rPr>
        <w:t>.</w:t>
      </w:r>
    </w:p>
    <w:p w:rsidR="002E3ED0" w:rsidRPr="00D67819" w:rsidRDefault="00B93A78" w:rsidP="00B93A78">
      <w:pPr>
        <w:spacing w:after="0"/>
        <w:jc w:val="center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b/>
          <w:caps/>
        </w:rPr>
        <w:t>F</w:t>
      </w:r>
      <w:r>
        <w:rPr>
          <w:rFonts w:ascii="Tahoma" w:hAnsi="Tahoma" w:cs="Tahoma"/>
          <w:b/>
        </w:rPr>
        <w:t>ormalności przed wyjazdem</w:t>
      </w:r>
    </w:p>
    <w:p w:rsidR="00CF338A" w:rsidRDefault="002E3ED0" w:rsidP="00CF338A">
      <w:pPr>
        <w:pStyle w:val="Akapitzlist"/>
        <w:numPr>
          <w:ilvl w:val="0"/>
          <w:numId w:val="8"/>
        </w:numPr>
        <w:jc w:val="both"/>
        <w:rPr>
          <w:rFonts w:ascii="Tahoma" w:eastAsia="Times New Roman" w:hAnsi="Tahoma" w:cs="Tahoma"/>
          <w:lang w:eastAsia="pl-PL"/>
        </w:rPr>
      </w:pPr>
      <w:r w:rsidRPr="00CF338A">
        <w:rPr>
          <w:rFonts w:ascii="Tahoma" w:eastAsia="Times New Roman" w:hAnsi="Tahoma" w:cs="Tahoma"/>
          <w:lang w:eastAsia="pl-PL"/>
        </w:rPr>
        <w:t xml:space="preserve">Pracownik najpóźniej na 10 dni przed planowanym wyjazdem zagranicznym składa </w:t>
      </w:r>
      <w:r w:rsidRPr="00CF338A">
        <w:rPr>
          <w:rFonts w:ascii="Tahoma" w:eastAsia="Times New Roman" w:hAnsi="Tahoma" w:cs="Tahoma"/>
          <w:lang w:eastAsia="pl-PL"/>
        </w:rPr>
        <w:br/>
        <w:t xml:space="preserve">w </w:t>
      </w:r>
      <w:proofErr w:type="spellStart"/>
      <w:r w:rsidR="00B93A78" w:rsidRPr="00CF338A">
        <w:rPr>
          <w:rFonts w:ascii="Tahoma" w:eastAsia="Times New Roman" w:hAnsi="Tahoma" w:cs="Tahoma"/>
          <w:lang w:eastAsia="pl-PL"/>
        </w:rPr>
        <w:t>DNiWZ</w:t>
      </w:r>
      <w:proofErr w:type="spellEnd"/>
      <w:r w:rsidRPr="00CF338A">
        <w:rPr>
          <w:rFonts w:ascii="Tahoma" w:eastAsia="Times New Roman" w:hAnsi="Tahoma" w:cs="Tahoma"/>
          <w:lang w:eastAsia="pl-PL"/>
        </w:rPr>
        <w:t xml:space="preserve"> „Wniosek o wyrażenie zgody na wyjazd zagraniczny – delegację” (dalej zwany </w:t>
      </w:r>
      <w:r w:rsidRPr="00CF338A">
        <w:rPr>
          <w:rFonts w:ascii="Tahoma" w:eastAsia="Times New Roman" w:hAnsi="Tahoma" w:cs="Tahoma"/>
          <w:lang w:eastAsia="pl-PL"/>
        </w:rPr>
        <w:lastRenderedPageBreak/>
        <w:t>„Wnioskiem”) podpisany przez siebie (osobę delegowaną), w wyznaczonym mie</w:t>
      </w:r>
      <w:r w:rsidR="00B93A78" w:rsidRPr="00CF338A">
        <w:rPr>
          <w:rFonts w:ascii="Tahoma" w:eastAsia="Times New Roman" w:hAnsi="Tahoma" w:cs="Tahoma"/>
          <w:lang w:eastAsia="pl-PL"/>
        </w:rPr>
        <w:t xml:space="preserve">jscu przez dysponenta środków, </w:t>
      </w:r>
      <w:r w:rsidRPr="00CF338A">
        <w:rPr>
          <w:rFonts w:ascii="Tahoma" w:eastAsia="Times New Roman" w:hAnsi="Tahoma" w:cs="Tahoma"/>
          <w:lang w:eastAsia="pl-PL"/>
        </w:rPr>
        <w:t xml:space="preserve">z których wyjazd ma być finansowany, oraz przez przełożonego. </w:t>
      </w:r>
    </w:p>
    <w:p w:rsidR="002E3ED0" w:rsidRPr="00CF338A" w:rsidRDefault="00CF338A" w:rsidP="00CF338A">
      <w:pPr>
        <w:pStyle w:val="Akapitzlist"/>
        <w:numPr>
          <w:ilvl w:val="0"/>
          <w:numId w:val="8"/>
        </w:numPr>
        <w:jc w:val="both"/>
        <w:rPr>
          <w:rFonts w:ascii="Tahoma" w:eastAsia="Times New Roman" w:hAnsi="Tahoma" w:cs="Tahoma"/>
          <w:lang w:eastAsia="pl-PL"/>
        </w:rPr>
      </w:pPr>
      <w:r w:rsidRPr="00CF338A">
        <w:rPr>
          <w:rFonts w:ascii="Tahoma" w:eastAsia="Times New Roman" w:hAnsi="Tahoma" w:cs="Tahoma"/>
          <w:lang w:eastAsia="pl-PL"/>
        </w:rPr>
        <w:t xml:space="preserve">Koszty szacowane są na podstawie Rozporządzenia </w:t>
      </w:r>
      <w:proofErr w:type="spellStart"/>
      <w:r w:rsidRPr="00CF338A">
        <w:rPr>
          <w:rFonts w:ascii="Tahoma" w:eastAsia="Times New Roman" w:hAnsi="Tahoma" w:cs="Tahoma"/>
          <w:lang w:eastAsia="pl-PL"/>
        </w:rPr>
        <w:t>MPiPS</w:t>
      </w:r>
      <w:proofErr w:type="spellEnd"/>
      <w:r w:rsidRPr="00CF338A">
        <w:rPr>
          <w:rFonts w:ascii="Tahoma" w:eastAsia="Times New Roman" w:hAnsi="Tahoma" w:cs="Tahoma"/>
          <w:lang w:eastAsia="pl-PL"/>
        </w:rPr>
        <w:t xml:space="preserve"> (diety, noclegi) oraz planowanej długości wyjazdu. Diety </w:t>
      </w:r>
      <w:r>
        <w:rPr>
          <w:rFonts w:ascii="Tahoma" w:eastAsia="Times New Roman" w:hAnsi="Tahoma" w:cs="Tahoma"/>
          <w:lang w:eastAsia="pl-PL"/>
        </w:rPr>
        <w:t>oraz</w:t>
      </w:r>
      <w:r w:rsidRPr="00CF338A">
        <w:rPr>
          <w:rFonts w:ascii="Tahoma" w:eastAsia="Times New Roman" w:hAnsi="Tahoma" w:cs="Tahoma"/>
          <w:lang w:eastAsia="pl-PL"/>
        </w:rPr>
        <w:t xml:space="preserve"> noclegi podawane są w walucie obcej, </w:t>
      </w:r>
      <w:r>
        <w:rPr>
          <w:rFonts w:ascii="Tahoma" w:eastAsia="Times New Roman" w:hAnsi="Tahoma" w:cs="Tahoma"/>
          <w:lang w:eastAsia="pl-PL"/>
        </w:rPr>
        <w:t xml:space="preserve">natomiast </w:t>
      </w:r>
      <w:r w:rsidRPr="00CF338A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koszty lokomocji mogą być wypłacane</w:t>
      </w:r>
      <w:r w:rsidRPr="00CF338A">
        <w:rPr>
          <w:rFonts w:ascii="Tahoma" w:eastAsia="Times New Roman" w:hAnsi="Tahoma" w:cs="Tahoma"/>
          <w:lang w:eastAsia="pl-PL"/>
        </w:rPr>
        <w:t xml:space="preserve"> w walucie </w:t>
      </w:r>
      <w:r w:rsidR="00C95549">
        <w:rPr>
          <w:rFonts w:ascii="Tahoma" w:eastAsia="Times New Roman" w:hAnsi="Tahoma" w:cs="Tahoma"/>
          <w:lang w:eastAsia="pl-PL"/>
        </w:rPr>
        <w:t>polskiej</w:t>
      </w:r>
      <w:r w:rsidRPr="00CF338A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lub w walucie obcej. Jednak we Wniosku jako łączne koszty wyjazdu waluty (PLN i obca) podawane są osobno (nie są przeliczane)</w:t>
      </w:r>
      <w:r w:rsidRPr="00CF338A">
        <w:rPr>
          <w:rFonts w:ascii="Tahoma" w:eastAsia="Times New Roman" w:hAnsi="Tahoma" w:cs="Tahoma"/>
          <w:lang w:eastAsia="pl-PL"/>
        </w:rPr>
        <w:t>.</w:t>
      </w:r>
    </w:p>
    <w:p w:rsidR="002E3ED0" w:rsidRPr="00D67819" w:rsidRDefault="002E3ED0" w:rsidP="002E3ED0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Do Wniosku należy dołączyć zaproszenie ze strony przyjmującej, program konferencji wraz </w:t>
      </w:r>
      <w:r w:rsidR="00A200F1">
        <w:rPr>
          <w:rFonts w:ascii="Tahoma" w:eastAsia="Times New Roman" w:hAnsi="Tahoma" w:cs="Tahoma"/>
          <w:lang w:eastAsia="pl-PL"/>
        </w:rPr>
        <w:br/>
      </w:r>
      <w:r w:rsidRPr="00D67819">
        <w:rPr>
          <w:rFonts w:ascii="Tahoma" w:eastAsia="Times New Roman" w:hAnsi="Tahoma" w:cs="Tahoma"/>
          <w:lang w:eastAsia="pl-PL"/>
        </w:rPr>
        <w:t xml:space="preserve">z tytułem zgłoszonego referatu lub krótki opis realizowanych badań. </w:t>
      </w:r>
    </w:p>
    <w:p w:rsidR="002E3ED0" w:rsidRDefault="002E3ED0" w:rsidP="00D67819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D67819">
        <w:rPr>
          <w:rFonts w:ascii="Tahoma" w:hAnsi="Tahoma" w:cs="Tahoma"/>
        </w:rPr>
        <w:t xml:space="preserve">Wszelkie działania związane z realizacją wyjazdu zagranicznego, zwłaszcza zobowiązania finansowe, można rozpocząć dopiero po wyrażeniu przez Rektora ATH lub Prorektora ds. Nauki i </w:t>
      </w:r>
      <w:r w:rsidR="00D67819">
        <w:rPr>
          <w:rFonts w:ascii="Tahoma" w:hAnsi="Tahoma" w:cs="Tahoma"/>
        </w:rPr>
        <w:t>Współpracy Zewnętrznej</w:t>
      </w:r>
      <w:r w:rsidRPr="00D67819">
        <w:rPr>
          <w:rFonts w:ascii="Tahoma" w:hAnsi="Tahoma" w:cs="Tahoma"/>
        </w:rPr>
        <w:t xml:space="preserve"> zgody na wyjazd. Dlatego też w przypadku konieczności wcześniejszego wniesienia opłaty konferencyjnej Wniosek należy złożyć do </w:t>
      </w:r>
      <w:proofErr w:type="spellStart"/>
      <w:r w:rsidR="00341610" w:rsidRPr="00D67819">
        <w:rPr>
          <w:rFonts w:ascii="Tahoma" w:hAnsi="Tahoma" w:cs="Tahoma"/>
        </w:rPr>
        <w:t>DNiWZ</w:t>
      </w:r>
      <w:proofErr w:type="spellEnd"/>
      <w:r w:rsidRPr="00D67819">
        <w:rPr>
          <w:rFonts w:ascii="Tahoma" w:hAnsi="Tahoma" w:cs="Tahoma"/>
        </w:rPr>
        <w:t>.</w:t>
      </w:r>
      <w:r w:rsidR="00D67819">
        <w:rPr>
          <w:rFonts w:ascii="Tahoma" w:hAnsi="Tahoma" w:cs="Tahoma"/>
        </w:rPr>
        <w:t xml:space="preserve"> </w:t>
      </w:r>
      <w:r w:rsidRPr="00D67819">
        <w:rPr>
          <w:rFonts w:ascii="Tahoma" w:hAnsi="Tahoma" w:cs="Tahoma"/>
        </w:rPr>
        <w:t xml:space="preserve">Również </w:t>
      </w:r>
      <w:r w:rsidR="00A200F1">
        <w:rPr>
          <w:rFonts w:ascii="Tahoma" w:hAnsi="Tahoma" w:cs="Tahoma"/>
        </w:rPr>
        <w:br/>
      </w:r>
      <w:r w:rsidRPr="00D67819">
        <w:rPr>
          <w:rFonts w:ascii="Tahoma" w:hAnsi="Tahoma" w:cs="Tahoma"/>
        </w:rPr>
        <w:t xml:space="preserve">w przypadku konieczności zakupu biletów lotniczych ze znacznym wyprzedzeniem względem terminu rozpoczęcia wyjazdu zagranicznego Wniosek należy złożyć do </w:t>
      </w:r>
      <w:proofErr w:type="spellStart"/>
      <w:r w:rsidR="00341610" w:rsidRPr="00D67819">
        <w:rPr>
          <w:rFonts w:ascii="Tahoma" w:hAnsi="Tahoma" w:cs="Tahoma"/>
        </w:rPr>
        <w:t>DNiWZ</w:t>
      </w:r>
      <w:proofErr w:type="spellEnd"/>
      <w:r w:rsidRPr="00D67819">
        <w:rPr>
          <w:rFonts w:ascii="Tahoma" w:hAnsi="Tahoma" w:cs="Tahoma"/>
        </w:rPr>
        <w:t xml:space="preserve"> odpowiednio wcześniej. </w:t>
      </w:r>
    </w:p>
    <w:p w:rsidR="00F42E0B" w:rsidRPr="00D67819" w:rsidRDefault="00F42E0B" w:rsidP="00413EB5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Pracownik może wnioskować o wypłatę zaliczki na delegację zagraniczną na konto osobiste</w:t>
      </w:r>
      <w:r w:rsidR="00413EB5">
        <w:rPr>
          <w:rFonts w:ascii="Tahoma" w:hAnsi="Tahoma" w:cs="Tahoma"/>
        </w:rPr>
        <w:t xml:space="preserve"> poprzez złożenie </w:t>
      </w:r>
      <w:r w:rsidR="00A200F1">
        <w:rPr>
          <w:rFonts w:ascii="Tahoma" w:hAnsi="Tahoma" w:cs="Tahoma"/>
        </w:rPr>
        <w:t>„P</w:t>
      </w:r>
      <w:r w:rsidR="00413EB5">
        <w:rPr>
          <w:rFonts w:ascii="Tahoma" w:hAnsi="Tahoma" w:cs="Tahoma"/>
        </w:rPr>
        <w:t>rośb</w:t>
      </w:r>
      <w:r w:rsidR="00A200F1">
        <w:rPr>
          <w:rFonts w:ascii="Tahoma" w:hAnsi="Tahoma" w:cs="Tahoma"/>
        </w:rPr>
        <w:t>ę</w:t>
      </w:r>
      <w:r w:rsidR="00413EB5">
        <w:rPr>
          <w:rFonts w:ascii="Tahoma" w:hAnsi="Tahoma" w:cs="Tahoma"/>
        </w:rPr>
        <w:t xml:space="preserve"> </w:t>
      </w:r>
      <w:r w:rsidR="00413EB5" w:rsidRPr="00413EB5">
        <w:rPr>
          <w:rFonts w:ascii="Tahoma" w:hAnsi="Tahoma" w:cs="Tahoma"/>
        </w:rPr>
        <w:t>o wypłatę zaliczki na wyjazd zagraniczny w formie przelewu na konto osobiste</w:t>
      </w:r>
      <w:r w:rsidR="00A200F1">
        <w:rPr>
          <w:rFonts w:ascii="Tahoma" w:hAnsi="Tahoma" w:cs="Tahoma"/>
        </w:rPr>
        <w:t>”</w:t>
      </w:r>
      <w:r w:rsidRPr="00413EB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413EB5">
        <w:rPr>
          <w:rFonts w:ascii="Tahoma" w:hAnsi="Tahoma" w:cs="Tahoma"/>
        </w:rPr>
        <w:t>W przypadku przygotowania zaliczki w walucie obcej osoba delegowana oświadczy, czy posiada konto walutowej (w odpowiedniej waluci</w:t>
      </w:r>
      <w:r w:rsidR="00C95549">
        <w:rPr>
          <w:rFonts w:ascii="Tahoma" w:hAnsi="Tahoma" w:cs="Tahoma"/>
        </w:rPr>
        <w:t xml:space="preserve">e), </w:t>
      </w:r>
      <w:r w:rsidR="00413EB5">
        <w:rPr>
          <w:rFonts w:ascii="Tahoma" w:hAnsi="Tahoma" w:cs="Tahoma"/>
        </w:rPr>
        <w:t>a w</w:t>
      </w:r>
      <w:r>
        <w:rPr>
          <w:rFonts w:ascii="Tahoma" w:hAnsi="Tahoma" w:cs="Tahoma"/>
        </w:rPr>
        <w:t xml:space="preserve"> przypadku konieczności przewalutowania zaliczki na PLN, koszt przewalutowania ponosi delegowany/a.  </w:t>
      </w:r>
    </w:p>
    <w:p w:rsidR="002E3ED0" w:rsidRPr="00D67819" w:rsidRDefault="002E3ED0" w:rsidP="002E3ED0">
      <w:pPr>
        <w:pStyle w:val="Podtytu"/>
        <w:numPr>
          <w:ilvl w:val="0"/>
          <w:numId w:val="8"/>
        </w:numPr>
        <w:spacing w:line="276" w:lineRule="auto"/>
        <w:ind w:right="-1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67819">
        <w:rPr>
          <w:rFonts w:ascii="Tahoma" w:hAnsi="Tahoma" w:cs="Tahoma"/>
          <w:b w:val="0"/>
          <w:bCs w:val="0"/>
          <w:sz w:val="22"/>
          <w:szCs w:val="22"/>
        </w:rPr>
        <w:t>Do Wniosku należy dołączyć:</w:t>
      </w:r>
    </w:p>
    <w:p w:rsidR="00016501" w:rsidRPr="00016501" w:rsidRDefault="00016501" w:rsidP="00016501">
      <w:pPr>
        <w:pStyle w:val="Podtytu"/>
        <w:numPr>
          <w:ilvl w:val="1"/>
          <w:numId w:val="4"/>
        </w:numPr>
        <w:spacing w:line="276" w:lineRule="auto"/>
        <w:ind w:right="-1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016501">
        <w:rPr>
          <w:rFonts w:ascii="Tahoma" w:hAnsi="Tahoma" w:cs="Tahoma"/>
          <w:b w:val="0"/>
          <w:bCs w:val="0"/>
          <w:sz w:val="22"/>
          <w:szCs w:val="22"/>
        </w:rPr>
        <w:t>zaproszenie / potwierdzenie przyjęcia referatu / program wydarzenia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(jeżeli dotyczy),</w:t>
      </w:r>
    </w:p>
    <w:p w:rsidR="00016501" w:rsidRDefault="00016501" w:rsidP="00016501">
      <w:pPr>
        <w:pStyle w:val="Podtytu"/>
        <w:numPr>
          <w:ilvl w:val="1"/>
          <w:numId w:val="4"/>
        </w:numPr>
        <w:spacing w:line="276" w:lineRule="auto"/>
        <w:ind w:right="-1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016501">
        <w:rPr>
          <w:rFonts w:ascii="Tahoma" w:hAnsi="Tahoma" w:cs="Tahoma"/>
          <w:b w:val="0"/>
          <w:bCs w:val="0"/>
          <w:sz w:val="22"/>
          <w:szCs w:val="22"/>
        </w:rPr>
        <w:t>krótki opis realizowanych badań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(jeżeli dotyczy),</w:t>
      </w:r>
    </w:p>
    <w:p w:rsidR="00D67819" w:rsidRDefault="00D67819" w:rsidP="00016501">
      <w:pPr>
        <w:pStyle w:val="Podtytu"/>
        <w:numPr>
          <w:ilvl w:val="1"/>
          <w:numId w:val="4"/>
        </w:numPr>
        <w:spacing w:line="276" w:lineRule="auto"/>
        <w:ind w:right="-1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67819">
        <w:rPr>
          <w:rFonts w:ascii="Tahoma" w:hAnsi="Tahoma" w:cs="Tahoma"/>
          <w:b w:val="0"/>
          <w:bCs w:val="0"/>
          <w:sz w:val="22"/>
          <w:szCs w:val="22"/>
        </w:rPr>
        <w:t>pismo kierowane do kwestury ATH o przekazanie wymaganej opłaty na konto wskazane przez organizatorów konferencji wraz ze wszystkimi wymaganymi danymi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(jeżeli dotyczy),</w:t>
      </w:r>
    </w:p>
    <w:p w:rsidR="002E3ED0" w:rsidRPr="00D67819" w:rsidRDefault="002E3ED0" w:rsidP="00016501">
      <w:pPr>
        <w:pStyle w:val="Podtytu"/>
        <w:numPr>
          <w:ilvl w:val="1"/>
          <w:numId w:val="4"/>
        </w:numPr>
        <w:spacing w:line="276" w:lineRule="auto"/>
        <w:ind w:right="-1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67819">
        <w:rPr>
          <w:rFonts w:ascii="Tahoma" w:hAnsi="Tahoma" w:cs="Tahoma"/>
          <w:b w:val="0"/>
          <w:bCs w:val="0"/>
          <w:sz w:val="22"/>
          <w:szCs w:val="22"/>
        </w:rPr>
        <w:t>prośbę o wypłatę wcześniejszej zaliczki na pokrycie kosztu biletów lotniczych</w:t>
      </w:r>
      <w:r w:rsidR="00D67819">
        <w:rPr>
          <w:rFonts w:ascii="Tahoma" w:hAnsi="Tahoma" w:cs="Tahoma"/>
          <w:b w:val="0"/>
          <w:bCs w:val="0"/>
          <w:sz w:val="22"/>
          <w:szCs w:val="22"/>
        </w:rPr>
        <w:t xml:space="preserve"> (jeśli dotyczy),</w:t>
      </w:r>
      <w:r w:rsidRPr="00D6781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D6781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2E3ED0" w:rsidRDefault="002E3ED0" w:rsidP="00016501">
      <w:pPr>
        <w:pStyle w:val="Podtytu"/>
        <w:numPr>
          <w:ilvl w:val="1"/>
          <w:numId w:val="4"/>
        </w:numPr>
        <w:spacing w:line="276" w:lineRule="auto"/>
        <w:ind w:right="-1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D67819">
        <w:rPr>
          <w:rFonts w:ascii="Tahoma" w:hAnsi="Tahoma" w:cs="Tahoma"/>
          <w:b w:val="0"/>
          <w:bCs w:val="0"/>
          <w:sz w:val="22"/>
          <w:szCs w:val="22"/>
        </w:rPr>
        <w:t xml:space="preserve">prośbę skierowaną do Kwestora ATH o użycie karty kredytowej ATH </w:t>
      </w:r>
      <w:r w:rsidRPr="00D67819">
        <w:rPr>
          <w:rFonts w:ascii="Tahoma" w:hAnsi="Tahoma" w:cs="Tahoma"/>
          <w:b w:val="0"/>
          <w:bCs w:val="0"/>
          <w:sz w:val="22"/>
          <w:szCs w:val="22"/>
        </w:rPr>
        <w:br/>
        <w:t xml:space="preserve">w celu zakupu biletu wraz z koniecznymi danymi do zakupu </w:t>
      </w:r>
      <w:r w:rsidR="00D67819">
        <w:rPr>
          <w:rFonts w:ascii="Tahoma" w:hAnsi="Tahoma" w:cs="Tahoma"/>
          <w:b w:val="0"/>
          <w:bCs w:val="0"/>
          <w:sz w:val="22"/>
          <w:szCs w:val="22"/>
        </w:rPr>
        <w:t>(jeżeli dotyczy),</w:t>
      </w:r>
    </w:p>
    <w:p w:rsidR="00D67819" w:rsidRPr="00016501" w:rsidRDefault="00D67819" w:rsidP="00016501">
      <w:pPr>
        <w:pStyle w:val="Podtytu"/>
        <w:numPr>
          <w:ilvl w:val="1"/>
          <w:numId w:val="4"/>
        </w:numPr>
        <w:spacing w:line="276" w:lineRule="auto"/>
        <w:ind w:right="-1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pismo </w:t>
      </w:r>
      <w:r w:rsidRPr="00D67819">
        <w:rPr>
          <w:rFonts w:ascii="Tahoma" w:hAnsi="Tahoma" w:cs="Tahoma"/>
          <w:b w:val="0"/>
          <w:sz w:val="22"/>
          <w:szCs w:val="22"/>
        </w:rPr>
        <w:t>z wyrażoną przez Rektora ATH zgodą na użycie pojazdu niebędącego własnością pracodawcy</w:t>
      </w:r>
      <w:r>
        <w:rPr>
          <w:rFonts w:ascii="Tahoma" w:hAnsi="Tahoma" w:cs="Tahoma"/>
          <w:b w:val="0"/>
          <w:sz w:val="22"/>
          <w:szCs w:val="22"/>
        </w:rPr>
        <w:t xml:space="preserve"> (jeżeli dotyczy),</w:t>
      </w:r>
    </w:p>
    <w:p w:rsidR="00016501" w:rsidRPr="00D67819" w:rsidRDefault="00016501" w:rsidP="00016501">
      <w:pPr>
        <w:pStyle w:val="Podtytu"/>
        <w:numPr>
          <w:ilvl w:val="1"/>
          <w:numId w:val="4"/>
        </w:numPr>
        <w:spacing w:line="276" w:lineRule="auto"/>
        <w:ind w:right="-1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016501">
        <w:rPr>
          <w:rFonts w:ascii="Tahoma" w:hAnsi="Tahoma" w:cs="Tahoma"/>
          <w:b w:val="0"/>
          <w:bCs w:val="0"/>
          <w:sz w:val="22"/>
          <w:szCs w:val="22"/>
        </w:rPr>
        <w:t>prośba skierowana do Kwest</w:t>
      </w:r>
      <w:r w:rsidR="00413EB5">
        <w:rPr>
          <w:rFonts w:ascii="Tahoma" w:hAnsi="Tahoma" w:cs="Tahoma"/>
          <w:b w:val="0"/>
          <w:bCs w:val="0"/>
          <w:sz w:val="22"/>
          <w:szCs w:val="22"/>
        </w:rPr>
        <w:t>ury</w:t>
      </w:r>
      <w:r w:rsidRPr="00016501">
        <w:rPr>
          <w:rFonts w:ascii="Tahoma" w:hAnsi="Tahoma" w:cs="Tahoma"/>
          <w:b w:val="0"/>
          <w:bCs w:val="0"/>
          <w:sz w:val="22"/>
          <w:szCs w:val="22"/>
        </w:rPr>
        <w:t xml:space="preserve"> ATH o wypłatę zaliczki na wyjazd zagraniczny w formie przelewu na konto osobiste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sz w:val="22"/>
          <w:szCs w:val="22"/>
        </w:rPr>
        <w:t>(jeżeli dotyczy).</w:t>
      </w:r>
    </w:p>
    <w:p w:rsidR="002E3ED0" w:rsidRPr="00D67819" w:rsidRDefault="002E3ED0" w:rsidP="002E3ED0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Po sprawdzeniu Wniosku pracownik </w:t>
      </w:r>
      <w:proofErr w:type="spellStart"/>
      <w:r w:rsidR="00341610" w:rsidRPr="00D67819">
        <w:rPr>
          <w:rFonts w:ascii="Tahoma" w:hAnsi="Tahoma" w:cs="Tahoma"/>
        </w:rPr>
        <w:t>DNiWZ</w:t>
      </w:r>
      <w:proofErr w:type="spellEnd"/>
      <w:r w:rsidRPr="00D67819">
        <w:rPr>
          <w:rFonts w:ascii="Tahoma" w:eastAsia="Times New Roman" w:hAnsi="Tahoma" w:cs="Tahoma"/>
          <w:lang w:eastAsia="pl-PL"/>
        </w:rPr>
        <w:t xml:space="preserve"> przedkłada go do </w:t>
      </w:r>
      <w:r w:rsidR="00016501">
        <w:rPr>
          <w:rFonts w:ascii="Tahoma" w:eastAsia="Times New Roman" w:hAnsi="Tahoma" w:cs="Tahoma"/>
          <w:lang w:eastAsia="pl-PL"/>
        </w:rPr>
        <w:t>decyzji</w:t>
      </w:r>
      <w:r w:rsidRPr="00D67819">
        <w:rPr>
          <w:rFonts w:ascii="Tahoma" w:eastAsia="Times New Roman" w:hAnsi="Tahoma" w:cs="Tahoma"/>
          <w:lang w:eastAsia="pl-PL"/>
        </w:rPr>
        <w:t xml:space="preserve"> Rektorowi ATH lub Prorektorowi ds. Nauki i </w:t>
      </w:r>
      <w:r w:rsidR="00016501">
        <w:rPr>
          <w:rFonts w:ascii="Tahoma" w:eastAsia="Times New Roman" w:hAnsi="Tahoma" w:cs="Tahoma"/>
          <w:lang w:eastAsia="pl-PL"/>
        </w:rPr>
        <w:t>Współpracy Zewnętrznej</w:t>
      </w:r>
      <w:r w:rsidRPr="00D67819">
        <w:rPr>
          <w:rFonts w:ascii="Tahoma" w:eastAsia="Times New Roman" w:hAnsi="Tahoma" w:cs="Tahoma"/>
          <w:lang w:eastAsia="pl-PL"/>
        </w:rPr>
        <w:t>.</w:t>
      </w:r>
    </w:p>
    <w:p w:rsidR="00016501" w:rsidRPr="00016501" w:rsidRDefault="002E3ED0" w:rsidP="00016501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hAnsi="Tahoma" w:cs="Tahoma"/>
        </w:rPr>
        <w:t xml:space="preserve">Dopiero po uzyskaniu </w:t>
      </w:r>
      <w:r w:rsidR="00016501">
        <w:rPr>
          <w:rFonts w:ascii="Tahoma" w:hAnsi="Tahoma" w:cs="Tahoma"/>
        </w:rPr>
        <w:t xml:space="preserve">pozytywnej decyzji </w:t>
      </w:r>
      <w:r w:rsidRPr="00D67819">
        <w:rPr>
          <w:rFonts w:ascii="Tahoma" w:hAnsi="Tahoma" w:cs="Tahoma"/>
        </w:rPr>
        <w:t xml:space="preserve">pracownik </w:t>
      </w:r>
      <w:proofErr w:type="spellStart"/>
      <w:r w:rsidR="00341610" w:rsidRPr="00D67819">
        <w:rPr>
          <w:rFonts w:ascii="Tahoma" w:hAnsi="Tahoma" w:cs="Tahoma"/>
        </w:rPr>
        <w:t>DNiWZ</w:t>
      </w:r>
      <w:proofErr w:type="spellEnd"/>
      <w:r w:rsidRPr="00D67819">
        <w:rPr>
          <w:rFonts w:ascii="Tahoma" w:hAnsi="Tahoma" w:cs="Tahoma"/>
        </w:rPr>
        <w:t xml:space="preserve"> kieruje do </w:t>
      </w:r>
      <w:r w:rsidR="0012798E">
        <w:rPr>
          <w:rFonts w:ascii="Tahoma" w:hAnsi="Tahoma" w:cs="Tahoma"/>
        </w:rPr>
        <w:t>K</w:t>
      </w:r>
      <w:r w:rsidRPr="00D67819">
        <w:rPr>
          <w:rFonts w:ascii="Tahoma" w:hAnsi="Tahoma" w:cs="Tahoma"/>
        </w:rPr>
        <w:t xml:space="preserve">westury </w:t>
      </w:r>
      <w:r w:rsidR="0012798E">
        <w:rPr>
          <w:rFonts w:ascii="Tahoma" w:hAnsi="Tahoma" w:cs="Tahoma"/>
        </w:rPr>
        <w:t xml:space="preserve">ATH </w:t>
      </w:r>
      <w:r w:rsidRPr="00D67819">
        <w:rPr>
          <w:rFonts w:ascii="Tahoma" w:hAnsi="Tahoma" w:cs="Tahoma"/>
        </w:rPr>
        <w:t>p</w:t>
      </w:r>
      <w:r w:rsidR="0012798E">
        <w:rPr>
          <w:rFonts w:ascii="Tahoma" w:hAnsi="Tahoma" w:cs="Tahoma"/>
        </w:rPr>
        <w:t>ismo</w:t>
      </w:r>
      <w:r w:rsidRPr="00D67819">
        <w:rPr>
          <w:rFonts w:ascii="Tahoma" w:hAnsi="Tahoma" w:cs="Tahoma"/>
        </w:rPr>
        <w:t xml:space="preserve"> </w:t>
      </w:r>
      <w:r w:rsidRPr="00D67819">
        <w:rPr>
          <w:rFonts w:ascii="Tahoma" w:hAnsi="Tahoma" w:cs="Tahoma"/>
        </w:rPr>
        <w:br/>
        <w:t>o wypłatę należnych kwot zaliczki uwzględnionych we Wniosku, a także dołączone pisma</w:t>
      </w:r>
      <w:r w:rsidR="00016501">
        <w:rPr>
          <w:rFonts w:ascii="Tahoma" w:hAnsi="Tahoma" w:cs="Tahoma"/>
        </w:rPr>
        <w:t xml:space="preserve"> skierowane do Kwestury ATH/Kwestora ATH (wymienione w pkt. 4) </w:t>
      </w:r>
      <w:r w:rsidRPr="00D67819">
        <w:rPr>
          <w:rFonts w:ascii="Tahoma" w:hAnsi="Tahoma" w:cs="Tahoma"/>
        </w:rPr>
        <w:t xml:space="preserve">wraz z kopią Wniosku. </w:t>
      </w:r>
    </w:p>
    <w:p w:rsidR="002E3ED0" w:rsidRPr="00016501" w:rsidRDefault="002E3ED0" w:rsidP="00016501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016501">
        <w:rPr>
          <w:rFonts w:ascii="Tahoma" w:hAnsi="Tahoma" w:cs="Tahoma"/>
        </w:rPr>
        <w:t xml:space="preserve">W przypadku faktury </w:t>
      </w:r>
      <w:r w:rsidR="00016501" w:rsidRPr="00016501">
        <w:rPr>
          <w:rFonts w:ascii="Tahoma" w:hAnsi="Tahoma" w:cs="Tahoma"/>
        </w:rPr>
        <w:t xml:space="preserve">za zakup biletów na podróż </w:t>
      </w:r>
      <w:r w:rsidRPr="00016501">
        <w:rPr>
          <w:rFonts w:ascii="Tahoma" w:hAnsi="Tahoma" w:cs="Tahoma"/>
        </w:rPr>
        <w:t xml:space="preserve">płatnej przelewem </w:t>
      </w:r>
      <w:r w:rsidR="00016501" w:rsidRPr="00016501">
        <w:rPr>
          <w:rFonts w:ascii="Tahoma" w:hAnsi="Tahoma" w:cs="Tahoma"/>
        </w:rPr>
        <w:t xml:space="preserve">należy </w:t>
      </w:r>
      <w:r w:rsidRPr="00016501">
        <w:rPr>
          <w:rFonts w:ascii="Tahoma" w:hAnsi="Tahoma" w:cs="Tahoma"/>
        </w:rPr>
        <w:t xml:space="preserve">odpowiednio opisaną fakturę dostarczyć do pracownika </w:t>
      </w:r>
      <w:proofErr w:type="spellStart"/>
      <w:r w:rsidR="00341610" w:rsidRPr="00016501">
        <w:rPr>
          <w:rFonts w:ascii="Tahoma" w:hAnsi="Tahoma" w:cs="Tahoma"/>
        </w:rPr>
        <w:t>DNiWZ</w:t>
      </w:r>
      <w:proofErr w:type="spellEnd"/>
      <w:r w:rsidRPr="00016501">
        <w:rPr>
          <w:rFonts w:ascii="Tahoma" w:hAnsi="Tahoma" w:cs="Tahoma"/>
        </w:rPr>
        <w:t xml:space="preserve">, który następnie przekazuje ją wraz z kopią podpisanego Wniosku do </w:t>
      </w:r>
      <w:r w:rsidR="00016501">
        <w:rPr>
          <w:rFonts w:ascii="Tahoma" w:hAnsi="Tahoma" w:cs="Tahoma"/>
        </w:rPr>
        <w:t>K</w:t>
      </w:r>
      <w:r w:rsidRPr="00016501">
        <w:rPr>
          <w:rFonts w:ascii="Tahoma" w:hAnsi="Tahoma" w:cs="Tahoma"/>
        </w:rPr>
        <w:t>westury ATH w celu realizacji przelewu.</w:t>
      </w:r>
    </w:p>
    <w:p w:rsidR="00A200F1" w:rsidRDefault="002E3ED0" w:rsidP="00A200F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D67819">
        <w:rPr>
          <w:rFonts w:ascii="Tahoma" w:hAnsi="Tahoma" w:cs="Tahoma"/>
        </w:rPr>
        <w:t xml:space="preserve">Przed wyjazdem na służbowy wyjazd zagraniczny delegowany/a ma obowiązek </w:t>
      </w:r>
      <w:r w:rsidR="00016501">
        <w:rPr>
          <w:rFonts w:ascii="Tahoma" w:hAnsi="Tahoma" w:cs="Tahoma"/>
        </w:rPr>
        <w:t xml:space="preserve">być ubezpieczonym </w:t>
      </w:r>
      <w:r w:rsidRPr="00D67819">
        <w:rPr>
          <w:rFonts w:ascii="Tahoma" w:hAnsi="Tahoma" w:cs="Tahoma"/>
        </w:rPr>
        <w:t>na</w:t>
      </w:r>
      <w:r w:rsidR="00547B2A">
        <w:rPr>
          <w:rFonts w:ascii="Tahoma" w:hAnsi="Tahoma" w:cs="Tahoma"/>
        </w:rPr>
        <w:t xml:space="preserve"> czas pobytu za granicą (NW KL), co oświadcza składając Wniosek.</w:t>
      </w:r>
      <w:r w:rsidR="00016501">
        <w:rPr>
          <w:rFonts w:ascii="Tahoma" w:hAnsi="Tahoma" w:cs="Tahoma"/>
        </w:rPr>
        <w:t xml:space="preserve"> </w:t>
      </w:r>
      <w:r w:rsidR="00547B2A">
        <w:rPr>
          <w:rFonts w:ascii="Tahoma" w:hAnsi="Tahoma" w:cs="Tahoma"/>
        </w:rPr>
        <w:t xml:space="preserve">Jednak </w:t>
      </w:r>
      <w:r w:rsidR="00B93A78">
        <w:rPr>
          <w:rFonts w:ascii="Tahoma" w:hAnsi="Tahoma" w:cs="Tahoma"/>
        </w:rPr>
        <w:t xml:space="preserve">Rektor może podjąć decyzję o zawarciu umowy </w:t>
      </w:r>
      <w:r w:rsidR="00016501" w:rsidRPr="00016501">
        <w:rPr>
          <w:rFonts w:ascii="Tahoma" w:hAnsi="Tahoma" w:cs="Tahoma"/>
        </w:rPr>
        <w:t xml:space="preserve">z </w:t>
      </w:r>
      <w:r w:rsidR="00016501">
        <w:rPr>
          <w:rFonts w:ascii="Tahoma" w:hAnsi="Tahoma" w:cs="Tahoma"/>
        </w:rPr>
        <w:t>t</w:t>
      </w:r>
      <w:r w:rsidR="00016501" w:rsidRPr="00016501">
        <w:rPr>
          <w:rFonts w:ascii="Tahoma" w:hAnsi="Tahoma" w:cs="Tahoma"/>
        </w:rPr>
        <w:t xml:space="preserve">owarzystwem </w:t>
      </w:r>
      <w:r w:rsidR="00016501">
        <w:rPr>
          <w:rFonts w:ascii="Tahoma" w:hAnsi="Tahoma" w:cs="Tahoma"/>
        </w:rPr>
        <w:t xml:space="preserve">ubezpieczeniowym, </w:t>
      </w:r>
      <w:r w:rsidR="00016501" w:rsidRPr="00016501">
        <w:rPr>
          <w:rFonts w:ascii="Tahoma" w:hAnsi="Tahoma" w:cs="Tahoma"/>
        </w:rPr>
        <w:t>obejmując</w:t>
      </w:r>
      <w:r w:rsidR="00B93A78">
        <w:rPr>
          <w:rFonts w:ascii="Tahoma" w:hAnsi="Tahoma" w:cs="Tahoma"/>
        </w:rPr>
        <w:t>ej</w:t>
      </w:r>
      <w:r w:rsidR="00016501" w:rsidRPr="00016501">
        <w:rPr>
          <w:rFonts w:ascii="Tahoma" w:hAnsi="Tahoma" w:cs="Tahoma"/>
        </w:rPr>
        <w:t xml:space="preserve"> ubezpieczenie pracowników ATH w zakresie służbowych wyjazdów zagranicznych</w:t>
      </w:r>
      <w:r w:rsidR="00016501">
        <w:rPr>
          <w:rFonts w:ascii="Tahoma" w:hAnsi="Tahoma" w:cs="Tahoma"/>
        </w:rPr>
        <w:t>,</w:t>
      </w:r>
      <w:r w:rsidR="00B93A78">
        <w:rPr>
          <w:rFonts w:ascii="Tahoma" w:hAnsi="Tahoma" w:cs="Tahoma"/>
        </w:rPr>
        <w:t xml:space="preserve"> dlatego</w:t>
      </w:r>
      <w:r w:rsidR="00016501">
        <w:rPr>
          <w:rFonts w:ascii="Tahoma" w:hAnsi="Tahoma" w:cs="Tahoma"/>
        </w:rPr>
        <w:t xml:space="preserve"> </w:t>
      </w:r>
      <w:r w:rsidR="00016501" w:rsidRPr="00016501">
        <w:rPr>
          <w:rFonts w:ascii="Tahoma" w:hAnsi="Tahoma" w:cs="Tahoma"/>
        </w:rPr>
        <w:lastRenderedPageBreak/>
        <w:t>delegowany/a na kilka dni przed planowanym wyjazdem</w:t>
      </w:r>
      <w:r w:rsidR="00016501">
        <w:rPr>
          <w:rFonts w:ascii="Tahoma" w:hAnsi="Tahoma" w:cs="Tahoma"/>
        </w:rPr>
        <w:t xml:space="preserve"> ma obowiązek upewnić się co do zakresu ubezpieczenia </w:t>
      </w:r>
      <w:r w:rsidR="00B93A78">
        <w:rPr>
          <w:rFonts w:ascii="Tahoma" w:hAnsi="Tahoma" w:cs="Tahoma"/>
        </w:rPr>
        <w:t xml:space="preserve">na stronie internetowej </w:t>
      </w:r>
      <w:proofErr w:type="spellStart"/>
      <w:r w:rsidR="00B93A78">
        <w:rPr>
          <w:rFonts w:ascii="Tahoma" w:hAnsi="Tahoma" w:cs="Tahoma"/>
        </w:rPr>
        <w:t>DNiZW</w:t>
      </w:r>
      <w:proofErr w:type="spellEnd"/>
      <w:r w:rsidR="00B93A78">
        <w:rPr>
          <w:rFonts w:ascii="Tahoma" w:hAnsi="Tahoma" w:cs="Tahoma"/>
        </w:rPr>
        <w:t xml:space="preserve">, gdzie w przypadku funkcjonowania takiej umowy można poprać </w:t>
      </w:r>
      <w:r w:rsidR="00547B2A">
        <w:rPr>
          <w:rFonts w:ascii="Tahoma" w:hAnsi="Tahoma" w:cs="Tahoma"/>
        </w:rPr>
        <w:t>s</w:t>
      </w:r>
      <w:r w:rsidR="00547B2A" w:rsidRPr="00547B2A">
        <w:rPr>
          <w:rFonts w:ascii="Tahoma" w:hAnsi="Tahoma" w:cs="Tahoma"/>
        </w:rPr>
        <w:t xml:space="preserve">kan ubezpieczenia pracowników ATH </w:t>
      </w:r>
      <w:r w:rsidR="00547B2A">
        <w:rPr>
          <w:rFonts w:ascii="Tahoma" w:hAnsi="Tahoma" w:cs="Tahoma"/>
        </w:rPr>
        <w:t>(</w:t>
      </w:r>
      <w:r w:rsidR="00547B2A" w:rsidRPr="00547B2A">
        <w:rPr>
          <w:rFonts w:ascii="Tahoma" w:hAnsi="Tahoma" w:cs="Tahoma"/>
        </w:rPr>
        <w:t>z numerem polisy i telefonami kontaktowanymi</w:t>
      </w:r>
      <w:r w:rsidR="00547B2A">
        <w:rPr>
          <w:rFonts w:ascii="Tahoma" w:hAnsi="Tahoma" w:cs="Tahoma"/>
        </w:rPr>
        <w:t xml:space="preserve">) lub wypożyczyć kartę ubezpieczenia w </w:t>
      </w:r>
      <w:proofErr w:type="spellStart"/>
      <w:r w:rsidR="00547B2A">
        <w:rPr>
          <w:rFonts w:ascii="Tahoma" w:hAnsi="Tahoma" w:cs="Tahoma"/>
        </w:rPr>
        <w:t>DNiWZ</w:t>
      </w:r>
      <w:proofErr w:type="spellEnd"/>
      <w:r w:rsidR="00547B2A">
        <w:rPr>
          <w:rFonts w:ascii="Tahoma" w:hAnsi="Tahoma" w:cs="Tahoma"/>
        </w:rPr>
        <w:t xml:space="preserve">. </w:t>
      </w:r>
      <w:r w:rsidR="00A200F1">
        <w:rPr>
          <w:rFonts w:ascii="Tahoma" w:hAnsi="Tahoma" w:cs="Tahoma"/>
        </w:rPr>
        <w:t>W przeciwnym wypadku ma obowiązek sam się ubezpieczyć.</w:t>
      </w:r>
    </w:p>
    <w:p w:rsidR="00A200F1" w:rsidRPr="00A200F1" w:rsidRDefault="00A200F1" w:rsidP="00A200F1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Zaliczka na wyjazd zagraniczny wypłacana jest w Kasie ATH na ok. 2 dni przed planowanym wyjazdem, chyba że delegowany/a złoży </w:t>
      </w:r>
      <w:r w:rsidRPr="00A200F1">
        <w:rPr>
          <w:rFonts w:ascii="Tahoma" w:hAnsi="Tahoma" w:cs="Tahoma"/>
        </w:rPr>
        <w:t>„Prośbę o wypłatę zaliczki na wyjazd zagraniczny w formie przelewu na konto osobiste”.</w:t>
      </w:r>
    </w:p>
    <w:p w:rsidR="002E3ED0" w:rsidRPr="00D67819" w:rsidRDefault="002E3ED0" w:rsidP="002E3ED0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Osoba delegowana oświadcza, iż znane jej są przepisy </w:t>
      </w:r>
      <w:r w:rsidRPr="00D67819">
        <w:rPr>
          <w:rFonts w:ascii="Tahoma" w:hAnsi="Tahoma" w:cs="Tahoma"/>
        </w:rPr>
        <w:t xml:space="preserve">w sprawie zasad ustalania oraz wysokości należności przysługujących pracownikom z tytułu podróży służbowych poza granicami kraju (Rozporządzenie </w:t>
      </w:r>
      <w:proofErr w:type="spellStart"/>
      <w:r w:rsidRPr="00D67819">
        <w:rPr>
          <w:rFonts w:ascii="Tahoma" w:hAnsi="Tahoma" w:cs="Tahoma"/>
        </w:rPr>
        <w:t>MPiPS</w:t>
      </w:r>
      <w:proofErr w:type="spellEnd"/>
      <w:r w:rsidRPr="00D67819">
        <w:rPr>
          <w:rFonts w:ascii="Tahoma" w:hAnsi="Tahoma" w:cs="Tahoma"/>
        </w:rPr>
        <w:t>).</w:t>
      </w:r>
    </w:p>
    <w:p w:rsidR="002E3ED0" w:rsidRPr="00D67819" w:rsidRDefault="002E3ED0" w:rsidP="002E3ED0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Przed wyjazdem osoba delegowana zawiadamia o podróży Dział Kadr, poprze</w:t>
      </w:r>
      <w:r w:rsidR="009552A4">
        <w:rPr>
          <w:rFonts w:ascii="Tahoma" w:eastAsia="Times New Roman" w:hAnsi="Tahoma" w:cs="Tahoma"/>
          <w:lang w:eastAsia="pl-PL"/>
        </w:rPr>
        <w:t xml:space="preserve">z wypełnienie </w:t>
      </w:r>
      <w:r w:rsidR="00A200F1">
        <w:rPr>
          <w:rFonts w:ascii="Tahoma" w:eastAsia="Times New Roman" w:hAnsi="Tahoma" w:cs="Tahoma"/>
          <w:lang w:eastAsia="pl-PL"/>
        </w:rPr>
        <w:br/>
      </w:r>
      <w:r w:rsidR="009552A4">
        <w:rPr>
          <w:rFonts w:ascii="Tahoma" w:eastAsia="Times New Roman" w:hAnsi="Tahoma" w:cs="Tahoma"/>
          <w:lang w:eastAsia="pl-PL"/>
        </w:rPr>
        <w:t>i przesłanie do w</w:t>
      </w:r>
      <w:r w:rsidRPr="00D67819">
        <w:rPr>
          <w:rFonts w:ascii="Tahoma" w:eastAsia="Times New Roman" w:hAnsi="Tahoma" w:cs="Tahoma"/>
          <w:lang w:eastAsia="pl-PL"/>
        </w:rPr>
        <w:t>w</w:t>
      </w:r>
      <w:r w:rsidR="009552A4">
        <w:rPr>
          <w:rFonts w:ascii="Tahoma" w:eastAsia="Times New Roman" w:hAnsi="Tahoma" w:cs="Tahoma"/>
          <w:lang w:eastAsia="pl-PL"/>
        </w:rPr>
        <w:t>.</w:t>
      </w:r>
      <w:r w:rsidRPr="00D67819">
        <w:rPr>
          <w:rFonts w:ascii="Tahoma" w:eastAsia="Times New Roman" w:hAnsi="Tahoma" w:cs="Tahoma"/>
          <w:lang w:eastAsia="pl-PL"/>
        </w:rPr>
        <w:t xml:space="preserve"> działu druku „Zawiadomienie o podróży służbowej”. </w:t>
      </w:r>
    </w:p>
    <w:p w:rsidR="002E3ED0" w:rsidRPr="00D67819" w:rsidRDefault="002E3ED0" w:rsidP="002E3ED0">
      <w:pPr>
        <w:spacing w:after="0"/>
        <w:rPr>
          <w:rFonts w:ascii="Tahoma" w:hAnsi="Tahoma" w:cs="Tahoma"/>
        </w:rPr>
      </w:pPr>
    </w:p>
    <w:p w:rsidR="002E3ED0" w:rsidRPr="00B93A78" w:rsidRDefault="00B93A78" w:rsidP="00B93A78">
      <w:pPr>
        <w:pStyle w:val="Akapitzlist"/>
        <w:spacing w:after="0"/>
        <w:ind w:left="0"/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</w:rPr>
        <w:t>§</w:t>
      </w:r>
      <w:r w:rsidR="00E62552">
        <w:rPr>
          <w:rFonts w:ascii="Tahoma" w:hAnsi="Tahoma" w:cs="Tahoma"/>
          <w:b/>
        </w:rPr>
        <w:t>7</w:t>
      </w:r>
      <w:r w:rsidRPr="00B93A78">
        <w:rPr>
          <w:rFonts w:ascii="Tahoma" w:hAnsi="Tahoma" w:cs="Tahoma"/>
          <w:b/>
        </w:rPr>
        <w:t>.</w:t>
      </w:r>
    </w:p>
    <w:p w:rsidR="002E3ED0" w:rsidRPr="00D67819" w:rsidRDefault="00B93A78" w:rsidP="00B93A78">
      <w:pPr>
        <w:spacing w:after="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F</w:t>
      </w:r>
      <w:r>
        <w:rPr>
          <w:rFonts w:ascii="Tahoma" w:hAnsi="Tahoma" w:cs="Tahoma"/>
          <w:b/>
        </w:rPr>
        <w:t>ormalności po powrocie</w:t>
      </w:r>
    </w:p>
    <w:p w:rsidR="002E3ED0" w:rsidRPr="00D67819" w:rsidRDefault="002E3ED0" w:rsidP="002E3ED0">
      <w:pPr>
        <w:pStyle w:val="Akapitzlist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hAnsi="Tahoma" w:cs="Tahoma"/>
        </w:rPr>
        <w:t>Po powrocie z wyjazdu zagranicznego delegowany/a zobowiązuje się rozliczyć pobraną zaliczkę w ciągu 14 dni od daty zak</w:t>
      </w:r>
      <w:r w:rsidR="009552A4">
        <w:rPr>
          <w:rFonts w:ascii="Tahoma" w:hAnsi="Tahoma" w:cs="Tahoma"/>
        </w:rPr>
        <w:t xml:space="preserve">ończenia wyjazdu zagranicznego </w:t>
      </w:r>
      <w:r w:rsidRPr="00D67819">
        <w:rPr>
          <w:rFonts w:ascii="Tahoma" w:hAnsi="Tahoma" w:cs="Tahoma"/>
        </w:rPr>
        <w:t xml:space="preserve">w </w:t>
      </w:r>
      <w:proofErr w:type="spellStart"/>
      <w:r w:rsidR="00341610" w:rsidRPr="00D67819">
        <w:rPr>
          <w:rFonts w:ascii="Tahoma" w:hAnsi="Tahoma" w:cs="Tahoma"/>
        </w:rPr>
        <w:t>DNiWZ</w:t>
      </w:r>
      <w:proofErr w:type="spellEnd"/>
      <w:r w:rsidRPr="00D67819">
        <w:rPr>
          <w:rFonts w:ascii="Tahoma" w:hAnsi="Tahoma" w:cs="Tahoma"/>
        </w:rPr>
        <w:t>.</w:t>
      </w:r>
    </w:p>
    <w:p w:rsidR="002E3ED0" w:rsidRPr="00D67819" w:rsidRDefault="002E3ED0" w:rsidP="002E3ED0">
      <w:pPr>
        <w:pStyle w:val="Akapitzlist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W celu rozliczenia należy załączyć dokumenty (faktury, rachunki, bilety) potwierdzające poszczególne wydatki</w:t>
      </w:r>
      <w:r w:rsidR="009552A4">
        <w:rPr>
          <w:rFonts w:ascii="Tahoma" w:eastAsia="Times New Roman" w:hAnsi="Tahoma" w:cs="Tahoma"/>
          <w:lang w:eastAsia="pl-PL"/>
        </w:rPr>
        <w:t xml:space="preserve"> – opisane zgodnie z obowiązującymi w ATH zasadami opisu dokumentów księgowych oraz podpisane przez upoważnione osoby –</w:t>
      </w:r>
      <w:r w:rsidRPr="00D67819">
        <w:rPr>
          <w:rFonts w:ascii="Tahoma" w:eastAsia="Times New Roman" w:hAnsi="Tahoma" w:cs="Tahoma"/>
          <w:lang w:eastAsia="pl-PL"/>
        </w:rPr>
        <w:t xml:space="preserve"> a także</w:t>
      </w:r>
      <w:r w:rsidRPr="00D67819">
        <w:rPr>
          <w:rFonts w:ascii="Tahoma" w:eastAsia="Times New Roman" w:hAnsi="Tahoma" w:cs="Tahoma"/>
          <w:b/>
          <w:lang w:eastAsia="pl-PL"/>
        </w:rPr>
        <w:t xml:space="preserve"> </w:t>
      </w:r>
      <w:r w:rsidRPr="00D67819">
        <w:rPr>
          <w:rFonts w:ascii="Tahoma" w:eastAsia="Times New Roman" w:hAnsi="Tahoma" w:cs="Tahoma"/>
          <w:lang w:eastAsia="pl-PL"/>
        </w:rPr>
        <w:t xml:space="preserve">„Oświadczenie osoby delegowanej dotyczące wyjazdu zagranicznego – delegacji”. </w:t>
      </w:r>
    </w:p>
    <w:p w:rsidR="002E3ED0" w:rsidRPr="00D67819" w:rsidRDefault="002E3ED0" w:rsidP="002E3ED0">
      <w:pPr>
        <w:pStyle w:val="Akapitzlist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W przypadku braku odpowiedniego rachunku/biletu należy dołączyć „Oświadczenie </w:t>
      </w:r>
      <w:r w:rsidR="00700226" w:rsidRPr="00D67819">
        <w:rPr>
          <w:rFonts w:ascii="Tahoma" w:eastAsia="Times New Roman" w:hAnsi="Tahoma" w:cs="Tahoma"/>
          <w:lang w:eastAsia="pl-PL"/>
        </w:rPr>
        <w:br/>
      </w:r>
      <w:r w:rsidRPr="00D67819">
        <w:rPr>
          <w:rFonts w:ascii="Tahoma" w:eastAsia="Times New Roman" w:hAnsi="Tahoma" w:cs="Tahoma"/>
          <w:lang w:eastAsia="pl-PL"/>
        </w:rPr>
        <w:t>o dokonanym wydatku i przyczynach braku jego udokumentowania” z pisemną akceptacją ze strony Rektora ATH.</w:t>
      </w:r>
    </w:p>
    <w:p w:rsidR="002E3ED0" w:rsidRPr="00D67819" w:rsidRDefault="002E3ED0" w:rsidP="002E3ED0">
      <w:pPr>
        <w:pStyle w:val="Akapitzlist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>Udokumentowanie nie dotyczy diet, a także ryczałtu na nocleg.</w:t>
      </w:r>
    </w:p>
    <w:p w:rsidR="002E3ED0" w:rsidRPr="00D67819" w:rsidRDefault="002E3ED0" w:rsidP="002E3ED0">
      <w:pPr>
        <w:pStyle w:val="Akapitzlist"/>
        <w:numPr>
          <w:ilvl w:val="0"/>
          <w:numId w:val="6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D67819">
        <w:rPr>
          <w:rFonts w:ascii="Tahoma" w:eastAsia="Times New Roman" w:hAnsi="Tahoma" w:cs="Tahoma"/>
          <w:lang w:eastAsia="pl-PL"/>
        </w:rPr>
        <w:t xml:space="preserve">W przypadku wyjazdu prywatnym pojazdem, do rozliczenia konieczne jest także </w:t>
      </w:r>
      <w:r w:rsidRPr="00D67819">
        <w:rPr>
          <w:rFonts w:ascii="Tahoma" w:hAnsi="Tahoma" w:cs="Tahoma"/>
        </w:rPr>
        <w:t>dołączenie druku „Ewidencji przebiegu pojazdu niebędącego własnością pracodawcy”. </w:t>
      </w:r>
    </w:p>
    <w:p w:rsidR="002E3ED0" w:rsidRPr="00D67819" w:rsidRDefault="002E3ED0" w:rsidP="002E3ED0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D67819">
        <w:rPr>
          <w:rFonts w:ascii="Tahoma" w:hAnsi="Tahoma" w:cs="Tahoma"/>
        </w:rPr>
        <w:t>Rozliczenie kosztów wyjazdu zagranicznego jest dokonywane w walucie otrzymanej zaliczki.</w:t>
      </w:r>
    </w:p>
    <w:p w:rsidR="002E3ED0" w:rsidRPr="00D67819" w:rsidRDefault="002E3ED0" w:rsidP="002E3ED0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D67819">
        <w:rPr>
          <w:rFonts w:ascii="Tahoma" w:hAnsi="Tahoma" w:cs="Tahoma"/>
        </w:rPr>
        <w:t>Do przeliczenia kosztów zagranicznych podróży służbowych przyjmuje się: kurs średni NBP z ostatniego dnia roboczego poprzedzającego dzień rozliczenia zaliczki.</w:t>
      </w:r>
    </w:p>
    <w:p w:rsidR="00E62552" w:rsidRDefault="00E62552" w:rsidP="002E3ED0">
      <w:pPr>
        <w:spacing w:after="0"/>
        <w:jc w:val="both"/>
        <w:rPr>
          <w:rFonts w:ascii="Tahoma" w:hAnsi="Tahoma" w:cs="Tahoma"/>
          <w:b/>
          <w:u w:val="single"/>
        </w:rPr>
      </w:pPr>
    </w:p>
    <w:p w:rsidR="002E3ED0" w:rsidRPr="00D67819" w:rsidRDefault="002E3ED0" w:rsidP="002E3ED0">
      <w:pPr>
        <w:spacing w:after="0"/>
        <w:jc w:val="both"/>
        <w:rPr>
          <w:rFonts w:ascii="Tahoma" w:hAnsi="Tahoma" w:cs="Tahoma"/>
          <w:b/>
          <w:u w:val="single"/>
        </w:rPr>
      </w:pPr>
      <w:r w:rsidRPr="00D67819">
        <w:rPr>
          <w:rFonts w:ascii="Tahoma" w:hAnsi="Tahoma" w:cs="Tahoma"/>
          <w:b/>
          <w:u w:val="single"/>
        </w:rPr>
        <w:t>Załączniki:</w:t>
      </w:r>
    </w:p>
    <w:p w:rsidR="002E3ED0" w:rsidRPr="00CE7ABD" w:rsidRDefault="002E3ED0" w:rsidP="002E3ED0">
      <w:pPr>
        <w:spacing w:after="0"/>
        <w:jc w:val="both"/>
        <w:rPr>
          <w:rFonts w:ascii="Tahoma" w:hAnsi="Tahoma" w:cs="Tahoma"/>
        </w:rPr>
      </w:pPr>
      <w:r w:rsidRPr="00CE7ABD">
        <w:rPr>
          <w:rFonts w:ascii="Tahoma" w:hAnsi="Tahoma" w:cs="Tahoma"/>
        </w:rPr>
        <w:t>Formularze dla pracowników:</w:t>
      </w:r>
    </w:p>
    <w:p w:rsidR="002E3ED0" w:rsidRPr="00CE7ABD" w:rsidRDefault="002E3ED0" w:rsidP="002E3ED0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CE7ABD">
        <w:rPr>
          <w:rFonts w:ascii="Tahoma" w:hAnsi="Tahoma" w:cs="Tahoma"/>
        </w:rPr>
        <w:t xml:space="preserve">Wniosek o wyrażenie zgody na wyjazd zagraniczny </w:t>
      </w:r>
      <w:bookmarkStart w:id="0" w:name="_GoBack"/>
      <w:r w:rsidRPr="00CE7ABD">
        <w:rPr>
          <w:rFonts w:ascii="Tahoma" w:hAnsi="Tahoma" w:cs="Tahoma"/>
        </w:rPr>
        <w:t xml:space="preserve">– delegację </w:t>
      </w:r>
      <w:bookmarkEnd w:id="0"/>
    </w:p>
    <w:p w:rsidR="00AC4A91" w:rsidRPr="00CE7ABD" w:rsidRDefault="00AC4A91" w:rsidP="00AC4A91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 w:rsidRPr="00CE7ABD">
        <w:rPr>
          <w:rFonts w:ascii="Tahoma" w:hAnsi="Tahoma" w:cs="Tahoma"/>
        </w:rPr>
        <w:t>Prośba o wypłatę zaliczki na wyjazd zagraniczny</w:t>
      </w:r>
      <w:r w:rsidR="005E2AE8" w:rsidRPr="00CE7ABD">
        <w:rPr>
          <w:rFonts w:ascii="Tahoma" w:hAnsi="Tahoma" w:cs="Tahoma"/>
        </w:rPr>
        <w:t xml:space="preserve"> – delegację</w:t>
      </w:r>
      <w:r w:rsidRPr="00CE7ABD">
        <w:rPr>
          <w:rFonts w:ascii="Tahoma" w:hAnsi="Tahoma" w:cs="Tahoma"/>
        </w:rPr>
        <w:t xml:space="preserve"> w formie przelewu na konto osobiste</w:t>
      </w:r>
    </w:p>
    <w:p w:rsidR="002E3ED0" w:rsidRPr="00CE7ABD" w:rsidRDefault="002E3ED0" w:rsidP="002E3ED0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CE7ABD">
        <w:rPr>
          <w:rFonts w:ascii="Tahoma" w:hAnsi="Tahoma" w:cs="Tahoma"/>
        </w:rPr>
        <w:t xml:space="preserve">Oświadczenie </w:t>
      </w:r>
      <w:r w:rsidR="005E2AE8" w:rsidRPr="00CE7ABD">
        <w:rPr>
          <w:rFonts w:ascii="Tahoma" w:hAnsi="Tahoma" w:cs="Tahoma"/>
        </w:rPr>
        <w:t xml:space="preserve">osoby delegowanej </w:t>
      </w:r>
      <w:r w:rsidRPr="00CE7ABD">
        <w:rPr>
          <w:rFonts w:ascii="Tahoma" w:hAnsi="Tahoma" w:cs="Tahoma"/>
        </w:rPr>
        <w:t xml:space="preserve">dotyczące wyjazdu zagranicznego  </w:t>
      </w:r>
    </w:p>
    <w:p w:rsidR="002E3ED0" w:rsidRPr="00CE7ABD" w:rsidRDefault="002E3ED0" w:rsidP="002E3E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CE7ABD">
        <w:rPr>
          <w:rFonts w:ascii="Tahoma" w:hAnsi="Tahoma" w:cs="Tahoma"/>
          <w:sz w:val="22"/>
          <w:szCs w:val="22"/>
        </w:rPr>
        <w:t>Oświadczenie</w:t>
      </w:r>
      <w:r w:rsidR="005E2AE8" w:rsidRPr="00CE7ABD">
        <w:rPr>
          <w:rFonts w:ascii="Tahoma" w:hAnsi="Tahoma" w:cs="Tahoma"/>
          <w:sz w:val="22"/>
          <w:szCs w:val="22"/>
        </w:rPr>
        <w:t xml:space="preserve"> osoby delegowanej</w:t>
      </w:r>
      <w:r w:rsidRPr="00CE7ABD">
        <w:rPr>
          <w:rFonts w:ascii="Tahoma" w:hAnsi="Tahoma" w:cs="Tahoma"/>
          <w:sz w:val="22"/>
          <w:szCs w:val="22"/>
        </w:rPr>
        <w:t xml:space="preserve"> o dokonaniu wydatku i przyczynach braku jego udokumentowania </w:t>
      </w:r>
    </w:p>
    <w:p w:rsidR="002E3ED0" w:rsidRPr="00CE7ABD" w:rsidRDefault="002E3ED0" w:rsidP="002E3ED0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CE7ABD">
        <w:rPr>
          <w:rFonts w:ascii="Tahoma" w:hAnsi="Tahoma" w:cs="Tahoma"/>
        </w:rPr>
        <w:t xml:space="preserve">Ewidencja przebiegu pojazdu dotycząca wyjazdu zagranicznego  </w:t>
      </w:r>
    </w:p>
    <w:p w:rsidR="002E3ED0" w:rsidRPr="00CE7ABD" w:rsidRDefault="002E3ED0" w:rsidP="002E3ED0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CE7ABD">
        <w:rPr>
          <w:rFonts w:ascii="Tahoma" w:hAnsi="Tahoma" w:cs="Tahoma"/>
        </w:rPr>
        <w:t xml:space="preserve">Formularze wewnętrzne </w:t>
      </w:r>
      <w:proofErr w:type="spellStart"/>
      <w:r w:rsidR="00341610" w:rsidRPr="00CE7ABD">
        <w:rPr>
          <w:rFonts w:ascii="Tahoma" w:hAnsi="Tahoma" w:cs="Tahoma"/>
        </w:rPr>
        <w:t>DNiWZ</w:t>
      </w:r>
      <w:proofErr w:type="spellEnd"/>
      <w:r w:rsidRPr="00CE7ABD">
        <w:rPr>
          <w:rFonts w:ascii="Tahoma" w:hAnsi="Tahoma" w:cs="Tahoma"/>
        </w:rPr>
        <w:t>:</w:t>
      </w:r>
    </w:p>
    <w:p w:rsidR="002E3ED0" w:rsidRPr="00CE7ABD" w:rsidRDefault="00E97102" w:rsidP="00AC4A91">
      <w:pPr>
        <w:pStyle w:val="NormalnyWeb"/>
        <w:spacing w:before="0" w:beforeAutospacing="0" w:after="0" w:afterAutospacing="0" w:line="276" w:lineRule="auto"/>
        <w:ind w:left="360"/>
        <w:rPr>
          <w:rFonts w:ascii="Tahoma" w:hAnsi="Tahoma" w:cs="Tahoma"/>
          <w:sz w:val="22"/>
          <w:szCs w:val="22"/>
        </w:rPr>
      </w:pPr>
      <w:r w:rsidRPr="00CE7ABD">
        <w:rPr>
          <w:rFonts w:ascii="Tahoma" w:hAnsi="Tahoma" w:cs="Tahoma"/>
          <w:sz w:val="22"/>
          <w:szCs w:val="22"/>
        </w:rPr>
        <w:t>6</w:t>
      </w:r>
      <w:r w:rsidR="00AC4A91" w:rsidRPr="00CE7ABD">
        <w:rPr>
          <w:rFonts w:ascii="Tahoma" w:hAnsi="Tahoma" w:cs="Tahoma"/>
          <w:sz w:val="22"/>
          <w:szCs w:val="22"/>
        </w:rPr>
        <w:t xml:space="preserve">. </w:t>
      </w:r>
      <w:r w:rsidR="002E3ED0" w:rsidRPr="00CE7ABD">
        <w:rPr>
          <w:rFonts w:ascii="Tahoma" w:hAnsi="Tahoma" w:cs="Tahoma"/>
          <w:sz w:val="22"/>
          <w:szCs w:val="22"/>
        </w:rPr>
        <w:t xml:space="preserve">Przygotowanie środków zaliczki na wyjazd zagraniczny – delegację </w:t>
      </w:r>
    </w:p>
    <w:p w:rsidR="00F0488F" w:rsidRPr="00CE7ABD" w:rsidRDefault="00E97102" w:rsidP="00AC4A91">
      <w:pPr>
        <w:pStyle w:val="NormalnyWeb"/>
        <w:spacing w:before="0" w:beforeAutospacing="0" w:after="0" w:afterAutospacing="0" w:line="276" w:lineRule="auto"/>
        <w:ind w:left="360"/>
        <w:rPr>
          <w:rFonts w:ascii="Tahoma" w:hAnsi="Tahoma" w:cs="Tahoma"/>
          <w:sz w:val="22"/>
          <w:szCs w:val="22"/>
        </w:rPr>
      </w:pPr>
      <w:r w:rsidRPr="00CE7ABD">
        <w:rPr>
          <w:rFonts w:ascii="Tahoma" w:hAnsi="Tahoma" w:cs="Tahoma"/>
          <w:sz w:val="22"/>
          <w:szCs w:val="22"/>
        </w:rPr>
        <w:t>7</w:t>
      </w:r>
      <w:r w:rsidR="00AC4A91" w:rsidRPr="00CE7ABD">
        <w:rPr>
          <w:rFonts w:ascii="Tahoma" w:hAnsi="Tahoma" w:cs="Tahoma"/>
          <w:sz w:val="22"/>
          <w:szCs w:val="22"/>
        </w:rPr>
        <w:t xml:space="preserve">. </w:t>
      </w:r>
      <w:r w:rsidR="002E3ED0" w:rsidRPr="00CE7ABD">
        <w:rPr>
          <w:rFonts w:ascii="Tahoma" w:hAnsi="Tahoma" w:cs="Tahoma"/>
          <w:sz w:val="22"/>
          <w:szCs w:val="22"/>
        </w:rPr>
        <w:t xml:space="preserve">Rozliczenie </w:t>
      </w:r>
      <w:r w:rsidR="003D086D" w:rsidRPr="00CE7ABD">
        <w:rPr>
          <w:rFonts w:ascii="Tahoma" w:hAnsi="Tahoma" w:cs="Tahoma"/>
          <w:sz w:val="22"/>
          <w:szCs w:val="22"/>
        </w:rPr>
        <w:t>zaliczki na wyjazd zagraniczny</w:t>
      </w:r>
      <w:r w:rsidR="002E3ED0" w:rsidRPr="00CE7ABD">
        <w:rPr>
          <w:rFonts w:ascii="Tahoma" w:hAnsi="Tahoma" w:cs="Tahoma"/>
          <w:sz w:val="22"/>
          <w:szCs w:val="22"/>
        </w:rPr>
        <w:t xml:space="preserve"> – delegacji </w:t>
      </w:r>
    </w:p>
    <w:sectPr w:rsidR="00F0488F" w:rsidRPr="00CE7ABD" w:rsidSect="00127033">
      <w:footerReference w:type="default" r:id="rId7"/>
      <w:pgSz w:w="11906" w:h="16838"/>
      <w:pgMar w:top="1417" w:right="991" w:bottom="1135" w:left="851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58" w:rsidRDefault="00603958" w:rsidP="002E3ED0">
      <w:pPr>
        <w:spacing w:after="0" w:line="240" w:lineRule="auto"/>
      </w:pPr>
      <w:r>
        <w:separator/>
      </w:r>
    </w:p>
  </w:endnote>
  <w:endnote w:type="continuationSeparator" w:id="0">
    <w:p w:rsidR="00603958" w:rsidRDefault="00603958" w:rsidP="002E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641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3588C" w:rsidRPr="002E3ED0" w:rsidRDefault="00FE2B2A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90C00">
          <w:rPr>
            <w:rFonts w:ascii="Tahoma" w:hAnsi="Tahoma" w:cs="Tahoma"/>
            <w:sz w:val="18"/>
            <w:szCs w:val="16"/>
          </w:rPr>
          <w:fldChar w:fldCharType="begin"/>
        </w:r>
        <w:r w:rsidR="00872B45" w:rsidRPr="00590C00">
          <w:rPr>
            <w:rFonts w:ascii="Tahoma" w:hAnsi="Tahoma" w:cs="Tahoma"/>
            <w:sz w:val="18"/>
            <w:szCs w:val="16"/>
          </w:rPr>
          <w:instrText>PAGE   \* MERGEFORMAT</w:instrText>
        </w:r>
        <w:r w:rsidRPr="00590C00">
          <w:rPr>
            <w:rFonts w:ascii="Tahoma" w:hAnsi="Tahoma" w:cs="Tahoma"/>
            <w:sz w:val="18"/>
            <w:szCs w:val="16"/>
          </w:rPr>
          <w:fldChar w:fldCharType="separate"/>
        </w:r>
        <w:r w:rsidR="00CE7ABD">
          <w:rPr>
            <w:rFonts w:ascii="Tahoma" w:hAnsi="Tahoma" w:cs="Tahoma"/>
            <w:noProof/>
            <w:sz w:val="18"/>
            <w:szCs w:val="16"/>
          </w:rPr>
          <w:t>4</w:t>
        </w:r>
        <w:r w:rsidRPr="00590C00">
          <w:rPr>
            <w:rFonts w:ascii="Tahoma" w:hAnsi="Tahoma" w:cs="Tahoma"/>
            <w:sz w:val="18"/>
            <w:szCs w:val="16"/>
          </w:rPr>
          <w:fldChar w:fldCharType="end"/>
        </w:r>
      </w:p>
    </w:sdtContent>
  </w:sdt>
  <w:p w:rsidR="0013588C" w:rsidRDefault="00603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58" w:rsidRDefault="00603958" w:rsidP="002E3ED0">
      <w:pPr>
        <w:spacing w:after="0" w:line="240" w:lineRule="auto"/>
      </w:pPr>
      <w:r>
        <w:separator/>
      </w:r>
    </w:p>
  </w:footnote>
  <w:footnote w:type="continuationSeparator" w:id="0">
    <w:p w:rsidR="00603958" w:rsidRDefault="00603958" w:rsidP="002E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EF"/>
    <w:multiLevelType w:val="multilevel"/>
    <w:tmpl w:val="64E2A89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D397A"/>
    <w:multiLevelType w:val="hybridMultilevel"/>
    <w:tmpl w:val="FC98037E"/>
    <w:lvl w:ilvl="0" w:tplc="457E6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892"/>
    <w:multiLevelType w:val="multilevel"/>
    <w:tmpl w:val="D1EC048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00C14"/>
    <w:multiLevelType w:val="hybridMultilevel"/>
    <w:tmpl w:val="9D72952E"/>
    <w:lvl w:ilvl="0" w:tplc="A148AE8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F8C"/>
    <w:multiLevelType w:val="hybridMultilevel"/>
    <w:tmpl w:val="1324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5BB"/>
    <w:multiLevelType w:val="hybridMultilevel"/>
    <w:tmpl w:val="9F6C7C46"/>
    <w:lvl w:ilvl="0" w:tplc="301287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63E3"/>
    <w:multiLevelType w:val="hybridMultilevel"/>
    <w:tmpl w:val="79FE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7488B"/>
    <w:multiLevelType w:val="multilevel"/>
    <w:tmpl w:val="00B45C3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B69A2"/>
    <w:multiLevelType w:val="multilevel"/>
    <w:tmpl w:val="64E2A89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E2D54"/>
    <w:multiLevelType w:val="hybridMultilevel"/>
    <w:tmpl w:val="41B081FC"/>
    <w:lvl w:ilvl="0" w:tplc="457E6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7575"/>
    <w:multiLevelType w:val="hybridMultilevel"/>
    <w:tmpl w:val="9D72952E"/>
    <w:lvl w:ilvl="0" w:tplc="A148AE8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532CC"/>
    <w:multiLevelType w:val="multilevel"/>
    <w:tmpl w:val="CEA2976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37F29"/>
    <w:multiLevelType w:val="hybridMultilevel"/>
    <w:tmpl w:val="9D72952E"/>
    <w:lvl w:ilvl="0" w:tplc="A148AE8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6489"/>
    <w:multiLevelType w:val="multilevel"/>
    <w:tmpl w:val="64E2A89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11986"/>
    <w:multiLevelType w:val="multilevel"/>
    <w:tmpl w:val="CDDCFD3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273455"/>
    <w:multiLevelType w:val="hybridMultilevel"/>
    <w:tmpl w:val="C382F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69A7"/>
    <w:multiLevelType w:val="hybridMultilevel"/>
    <w:tmpl w:val="80AA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70603"/>
    <w:multiLevelType w:val="hybridMultilevel"/>
    <w:tmpl w:val="9D72952E"/>
    <w:lvl w:ilvl="0" w:tplc="A148AE8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5"/>
  </w:num>
  <w:num w:numId="10">
    <w:abstractNumId w:val="1"/>
  </w:num>
  <w:num w:numId="11">
    <w:abstractNumId w:val="9"/>
  </w:num>
  <w:num w:numId="12">
    <w:abstractNumId w:val="16"/>
  </w:num>
  <w:num w:numId="13">
    <w:abstractNumId w:val="4"/>
  </w:num>
  <w:num w:numId="14">
    <w:abstractNumId w:val="17"/>
  </w:num>
  <w:num w:numId="15">
    <w:abstractNumId w:val="12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0"/>
    <w:rsid w:val="00016501"/>
    <w:rsid w:val="00127033"/>
    <w:rsid w:val="0012798E"/>
    <w:rsid w:val="00297242"/>
    <w:rsid w:val="002E3ED0"/>
    <w:rsid w:val="00341610"/>
    <w:rsid w:val="003D086D"/>
    <w:rsid w:val="00413EB5"/>
    <w:rsid w:val="00430223"/>
    <w:rsid w:val="00482A2A"/>
    <w:rsid w:val="00547B2A"/>
    <w:rsid w:val="00590C00"/>
    <w:rsid w:val="005E2AE8"/>
    <w:rsid w:val="00603958"/>
    <w:rsid w:val="006D7456"/>
    <w:rsid w:val="00700226"/>
    <w:rsid w:val="007C0536"/>
    <w:rsid w:val="00825A9E"/>
    <w:rsid w:val="0082722D"/>
    <w:rsid w:val="00872B45"/>
    <w:rsid w:val="008A1A3C"/>
    <w:rsid w:val="009552A4"/>
    <w:rsid w:val="009E0F80"/>
    <w:rsid w:val="00A03E75"/>
    <w:rsid w:val="00A200F1"/>
    <w:rsid w:val="00AC4A91"/>
    <w:rsid w:val="00AD3EAD"/>
    <w:rsid w:val="00B93A78"/>
    <w:rsid w:val="00C95549"/>
    <w:rsid w:val="00CE7ABD"/>
    <w:rsid w:val="00CF338A"/>
    <w:rsid w:val="00D67819"/>
    <w:rsid w:val="00D77432"/>
    <w:rsid w:val="00E62552"/>
    <w:rsid w:val="00E97102"/>
    <w:rsid w:val="00F0488F"/>
    <w:rsid w:val="00F31248"/>
    <w:rsid w:val="00F42E0B"/>
    <w:rsid w:val="00FC746D"/>
    <w:rsid w:val="00FE2B2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46D5"/>
  <w15:docId w15:val="{3F6BCE26-474A-418E-9741-FD3EC0B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E3E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E3E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3E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3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ED0"/>
  </w:style>
  <w:style w:type="paragraph" w:styleId="Stopka">
    <w:name w:val="footer"/>
    <w:basedOn w:val="Normalny"/>
    <w:link w:val="StopkaZnak"/>
    <w:uiPriority w:val="99"/>
    <w:unhideWhenUsed/>
    <w:rsid w:val="002E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E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E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E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Kaminska</dc:creator>
  <cp:lastModifiedBy>Maria Kubica</cp:lastModifiedBy>
  <cp:revision>21</cp:revision>
  <cp:lastPrinted>2019-10-28T10:03:00Z</cp:lastPrinted>
  <dcterms:created xsi:type="dcterms:W3CDTF">2019-10-28T11:40:00Z</dcterms:created>
  <dcterms:modified xsi:type="dcterms:W3CDTF">2019-11-14T12:59:00Z</dcterms:modified>
</cp:coreProperties>
</file>